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8CC" w:rsidRPr="00857810" w:rsidRDefault="005708CC" w:rsidP="00365D87">
      <w:pPr>
        <w:shd w:val="clear" w:color="auto" w:fill="DBE5F1" w:themeFill="accent1" w:themeFillTint="33"/>
        <w:ind w:right="142"/>
        <w:jc w:val="center"/>
        <w:rPr>
          <w:rFonts w:ascii="Verdana" w:eastAsia="Times New Roman" w:hAnsi="Verdana" w:cs="Arial"/>
          <w:b/>
          <w:bCs/>
          <w:color w:val="244061" w:themeColor="accent1" w:themeShade="80"/>
          <w:kern w:val="0"/>
          <w:sz w:val="22"/>
          <w:szCs w:val="22"/>
          <w:lang w:val="en-GB"/>
        </w:rPr>
      </w:pPr>
      <w:r w:rsidRPr="00857810">
        <w:rPr>
          <w:rFonts w:ascii="Verdana" w:eastAsia="Times New Roman" w:hAnsi="Verdana" w:cs="Arial"/>
          <w:b/>
          <w:bCs/>
          <w:color w:val="244061" w:themeColor="accent1" w:themeShade="80"/>
          <w:kern w:val="0"/>
          <w:sz w:val="22"/>
          <w:szCs w:val="22"/>
          <w:lang w:val="en-GB"/>
        </w:rPr>
        <w:t>Joint Managing Authority and Joint Technical Secretariat of</w:t>
      </w:r>
    </w:p>
    <w:p w:rsidR="008060F0" w:rsidRPr="00857810" w:rsidRDefault="008060F0" w:rsidP="00365D87">
      <w:pPr>
        <w:shd w:val="clear" w:color="auto" w:fill="DBE5F1" w:themeFill="accent1" w:themeFillTint="33"/>
        <w:ind w:right="142"/>
        <w:jc w:val="center"/>
        <w:rPr>
          <w:rFonts w:ascii="Verdana" w:eastAsia="Times New Roman" w:hAnsi="Verdana" w:cs="Arial"/>
          <w:b/>
          <w:bCs/>
          <w:color w:val="244061" w:themeColor="accent1" w:themeShade="80"/>
          <w:kern w:val="0"/>
          <w:sz w:val="22"/>
          <w:szCs w:val="22"/>
          <w:lang w:val="en-GB"/>
        </w:rPr>
      </w:pPr>
      <w:r w:rsidRPr="00857810">
        <w:rPr>
          <w:rFonts w:ascii="Verdana" w:eastAsia="Times New Roman" w:hAnsi="Verdana" w:cs="Arial"/>
          <w:b/>
          <w:bCs/>
          <w:color w:val="244061" w:themeColor="accent1" w:themeShade="80"/>
          <w:kern w:val="0"/>
          <w:sz w:val="22"/>
          <w:szCs w:val="22"/>
          <w:lang w:val="en-GB"/>
        </w:rPr>
        <w:t xml:space="preserve">Estonia-Latvia-Russia </w:t>
      </w:r>
      <w:r w:rsidR="005708CC" w:rsidRPr="00857810">
        <w:rPr>
          <w:rFonts w:ascii="Verdana" w:eastAsia="Times New Roman" w:hAnsi="Verdana" w:cs="Arial"/>
          <w:b/>
          <w:bCs/>
          <w:color w:val="244061" w:themeColor="accent1" w:themeShade="80"/>
          <w:kern w:val="0"/>
          <w:sz w:val="22"/>
          <w:szCs w:val="22"/>
          <w:lang w:val="en-GB"/>
        </w:rPr>
        <w:t>Cross Border Cooperation Programme 2007 -2013</w:t>
      </w:r>
      <w:r w:rsidR="005708CC" w:rsidRPr="00857810">
        <w:rPr>
          <w:rFonts w:ascii="Verdana" w:eastAsia="Times New Roman" w:hAnsi="Verdana" w:cs="Arial"/>
          <w:b/>
          <w:bCs/>
          <w:color w:val="244061" w:themeColor="accent1" w:themeShade="80"/>
          <w:kern w:val="0"/>
          <w:sz w:val="22"/>
          <w:szCs w:val="22"/>
          <w:lang w:val="en-GB"/>
        </w:rPr>
        <w:br/>
      </w:r>
      <w:r w:rsidR="005708CC" w:rsidRPr="00857810">
        <w:rPr>
          <w:rFonts w:ascii="Verdana" w:eastAsia="Times New Roman" w:hAnsi="Verdana" w:cs="Arial"/>
          <w:b/>
          <w:bCs/>
          <w:color w:val="244061" w:themeColor="accent1" w:themeShade="80"/>
          <w:kern w:val="0"/>
          <w:sz w:val="18"/>
          <w:szCs w:val="18"/>
          <w:lang w:val="en-GB"/>
        </w:rPr>
        <w:br/>
      </w:r>
      <w:r w:rsidR="005708CC" w:rsidRPr="00857810">
        <w:rPr>
          <w:rFonts w:ascii="Verdana" w:eastAsia="Times New Roman" w:hAnsi="Verdana" w:cs="Arial"/>
          <w:b/>
          <w:bCs/>
          <w:color w:val="C00000"/>
          <w:spacing w:val="30"/>
          <w:kern w:val="0"/>
          <w:sz w:val="32"/>
          <w:szCs w:val="32"/>
          <w:lang w:val="en-GB"/>
        </w:rPr>
        <w:t>INVITES</w:t>
      </w:r>
      <w:r w:rsidR="005708CC" w:rsidRPr="00857810">
        <w:rPr>
          <w:rFonts w:ascii="Verdana" w:eastAsia="Times New Roman" w:hAnsi="Verdana" w:cs="Arial"/>
          <w:b/>
          <w:bCs/>
          <w:color w:val="244061" w:themeColor="accent1" w:themeShade="80"/>
          <w:kern w:val="0"/>
          <w:sz w:val="18"/>
          <w:szCs w:val="18"/>
          <w:lang w:val="en-GB"/>
        </w:rPr>
        <w:br/>
      </w:r>
      <w:r w:rsidR="005708CC" w:rsidRPr="00857810">
        <w:rPr>
          <w:rFonts w:ascii="Verdana" w:eastAsia="Times New Roman" w:hAnsi="Verdana" w:cs="Arial"/>
          <w:b/>
          <w:bCs/>
          <w:color w:val="244061" w:themeColor="accent1" w:themeShade="80"/>
          <w:kern w:val="0"/>
          <w:sz w:val="22"/>
          <w:szCs w:val="22"/>
          <w:lang w:val="en-GB"/>
        </w:rPr>
        <w:br/>
      </w:r>
      <w:r w:rsidR="00BE7E16" w:rsidRPr="00857810">
        <w:rPr>
          <w:rFonts w:ascii="Verdana" w:eastAsia="Times New Roman" w:hAnsi="Verdana" w:cs="Arial"/>
          <w:b/>
          <w:bCs/>
          <w:color w:val="244061" w:themeColor="accent1" w:themeShade="80"/>
          <w:kern w:val="0"/>
          <w:sz w:val="22"/>
          <w:szCs w:val="22"/>
          <w:lang w:val="en-GB"/>
        </w:rPr>
        <w:t xml:space="preserve"> </w:t>
      </w:r>
      <w:r w:rsidR="005708CC" w:rsidRPr="00857810">
        <w:rPr>
          <w:rFonts w:ascii="Verdana" w:eastAsia="Times New Roman" w:hAnsi="Verdana" w:cs="Arial"/>
          <w:b/>
          <w:bCs/>
          <w:color w:val="244061" w:themeColor="accent1" w:themeShade="80"/>
          <w:kern w:val="0"/>
          <w:sz w:val="22"/>
          <w:szCs w:val="22"/>
          <w:lang w:val="en-GB"/>
        </w:rPr>
        <w:t xml:space="preserve"> </w:t>
      </w:r>
      <w:r w:rsidR="005708CC" w:rsidRPr="00611E48">
        <w:rPr>
          <w:rFonts w:ascii="Verdana" w:eastAsia="Times New Roman" w:hAnsi="Verdana" w:cs="Arial"/>
          <w:b/>
          <w:bCs/>
          <w:color w:val="0F243E" w:themeColor="text2" w:themeShade="80"/>
          <w:kern w:val="0"/>
          <w:sz w:val="22"/>
          <w:szCs w:val="22"/>
          <w:lang w:val="en-GB"/>
        </w:rPr>
        <w:t>to the Annual Event of the Programme</w:t>
      </w:r>
    </w:p>
    <w:p w:rsidR="004B4363" w:rsidRPr="00857810" w:rsidRDefault="005708CC" w:rsidP="00365D87">
      <w:pPr>
        <w:shd w:val="clear" w:color="auto" w:fill="DBE5F1" w:themeFill="accent1" w:themeFillTint="33"/>
        <w:ind w:right="142"/>
        <w:jc w:val="center"/>
        <w:rPr>
          <w:rFonts w:ascii="Verdana" w:eastAsia="Times New Roman" w:hAnsi="Verdana" w:cs="Arial"/>
          <w:b/>
          <w:bCs/>
          <w:color w:val="0070C0"/>
          <w:kern w:val="0"/>
          <w:sz w:val="22"/>
          <w:szCs w:val="22"/>
          <w:lang w:val="en-GB"/>
        </w:rPr>
      </w:pPr>
      <w:r w:rsidRPr="00857810">
        <w:rPr>
          <w:rFonts w:ascii="Verdana" w:eastAsia="Times New Roman" w:hAnsi="Verdana" w:cs="Arial"/>
          <w:b/>
          <w:bCs/>
          <w:color w:val="0070C0"/>
          <w:kern w:val="0"/>
          <w:sz w:val="22"/>
          <w:szCs w:val="22"/>
          <w:lang w:val="en-GB"/>
        </w:rPr>
        <w:t>“Enjoy the Hansa Route through Latvia, Estonia and Russia!”</w:t>
      </w:r>
    </w:p>
    <w:p w:rsidR="005708CC" w:rsidRPr="00857810" w:rsidRDefault="005708CC" w:rsidP="00365D87">
      <w:pPr>
        <w:shd w:val="clear" w:color="auto" w:fill="DBE5F1" w:themeFill="accent1" w:themeFillTint="33"/>
        <w:ind w:right="142"/>
        <w:jc w:val="center"/>
        <w:rPr>
          <w:rFonts w:ascii="Verdana" w:hAnsi="Verdana"/>
          <w:b/>
          <w:color w:val="0F243E" w:themeColor="text2" w:themeShade="80"/>
          <w:sz w:val="22"/>
          <w:szCs w:val="22"/>
          <w:lang w:val="en-GB"/>
        </w:rPr>
      </w:pPr>
      <w:r w:rsidRPr="00857810">
        <w:rPr>
          <w:rFonts w:ascii="Verdana" w:eastAsia="Times New Roman" w:hAnsi="Verdana" w:cs="Arial"/>
          <w:b/>
          <w:bCs/>
          <w:color w:val="0F243E" w:themeColor="text2" w:themeShade="80"/>
          <w:kern w:val="0"/>
          <w:sz w:val="22"/>
          <w:szCs w:val="22"/>
          <w:lang w:val="en-GB"/>
        </w:rPr>
        <w:t>10 – 11 June</w:t>
      </w:r>
      <w:r w:rsidR="00AB1748" w:rsidRPr="00857810">
        <w:rPr>
          <w:rFonts w:ascii="Verdana" w:eastAsia="Times New Roman" w:hAnsi="Verdana" w:cs="Arial"/>
          <w:b/>
          <w:bCs/>
          <w:color w:val="0F243E" w:themeColor="text2" w:themeShade="80"/>
          <w:kern w:val="0"/>
          <w:sz w:val="22"/>
          <w:szCs w:val="22"/>
          <w:lang w:val="en-GB"/>
        </w:rPr>
        <w:t xml:space="preserve"> 2013</w:t>
      </w:r>
      <w:r w:rsidRPr="00857810">
        <w:rPr>
          <w:rFonts w:ascii="Verdana" w:eastAsia="Times New Roman" w:hAnsi="Verdana" w:cs="Arial"/>
          <w:b/>
          <w:bCs/>
          <w:color w:val="0F243E" w:themeColor="text2" w:themeShade="80"/>
          <w:kern w:val="0"/>
          <w:sz w:val="22"/>
          <w:szCs w:val="22"/>
          <w:lang w:val="en-GB"/>
        </w:rPr>
        <w:t>, Sigulda, Latvia</w:t>
      </w:r>
    </w:p>
    <w:p w:rsidR="004B4363" w:rsidRPr="00857810" w:rsidRDefault="004B4363" w:rsidP="00365D87">
      <w:pPr>
        <w:shd w:val="clear" w:color="auto" w:fill="DBE5F1" w:themeFill="accent1" w:themeFillTint="33"/>
        <w:ind w:right="142"/>
        <w:jc w:val="both"/>
        <w:rPr>
          <w:rFonts w:ascii="Verdana" w:eastAsia="Times New Roman" w:hAnsi="Verdana" w:cs="Arial"/>
          <w:b/>
          <w:bCs/>
          <w:color w:val="632423" w:themeColor="accent2" w:themeShade="80"/>
          <w:kern w:val="0"/>
          <w:sz w:val="22"/>
          <w:szCs w:val="22"/>
          <w:lang w:val="en-GB"/>
        </w:rPr>
      </w:pPr>
    </w:p>
    <w:p w:rsidR="00D1669B" w:rsidRPr="00857810" w:rsidRDefault="00D1669B" w:rsidP="00365D87">
      <w:pPr>
        <w:shd w:val="clear" w:color="auto" w:fill="DBE5F1" w:themeFill="accent1" w:themeFillTint="33"/>
        <w:tabs>
          <w:tab w:val="left" w:pos="6960"/>
        </w:tabs>
        <w:ind w:right="142"/>
        <w:jc w:val="both"/>
        <w:rPr>
          <w:rFonts w:ascii="Verdana" w:hAnsi="Verdana"/>
          <w:color w:val="1F497D" w:themeColor="text2"/>
          <w:sz w:val="20"/>
          <w:szCs w:val="20"/>
          <w:lang w:val="en-GB"/>
        </w:rPr>
      </w:pPr>
      <w:r w:rsidRPr="00857810">
        <w:rPr>
          <w:rFonts w:ascii="Verdana" w:hAnsi="Verdana"/>
          <w:b/>
          <w:color w:val="0F243E" w:themeColor="text2" w:themeShade="80"/>
          <w:sz w:val="20"/>
          <w:szCs w:val="20"/>
          <w:lang w:val="en-GB"/>
        </w:rPr>
        <w:t xml:space="preserve">Annual Event aims </w:t>
      </w:r>
      <w:r w:rsidRPr="00611E48">
        <w:rPr>
          <w:rFonts w:ascii="Verdana" w:hAnsi="Verdana"/>
          <w:color w:val="365F91" w:themeColor="accent1" w:themeShade="BF"/>
          <w:sz w:val="20"/>
          <w:szCs w:val="20"/>
          <w:lang w:val="en-GB"/>
        </w:rPr>
        <w:t>to promote achievements of the Estonia-Latvia-Russia Cross Border Cooperation Programme in the Programme territory, which is located in the crossroads of the European Union and Russian Federation, as well - present results of supported Projects and introduce with first results of their implementation.</w:t>
      </w:r>
    </w:p>
    <w:p w:rsidR="005708CC" w:rsidRPr="00611E48" w:rsidRDefault="00D1669B" w:rsidP="00365D87">
      <w:pPr>
        <w:shd w:val="clear" w:color="auto" w:fill="DBE5F1" w:themeFill="accent1" w:themeFillTint="33"/>
        <w:tabs>
          <w:tab w:val="left" w:pos="6960"/>
        </w:tabs>
        <w:ind w:right="142"/>
        <w:jc w:val="both"/>
        <w:rPr>
          <w:rFonts w:ascii="Verdana" w:hAnsi="Verdana"/>
          <w:color w:val="365F91" w:themeColor="accent1" w:themeShade="BF"/>
          <w:sz w:val="20"/>
          <w:szCs w:val="20"/>
          <w:lang w:val="en-GB"/>
        </w:rPr>
      </w:pPr>
      <w:r w:rsidRPr="00857810">
        <w:rPr>
          <w:rFonts w:ascii="Verdana" w:hAnsi="Verdana"/>
          <w:color w:val="1F497D" w:themeColor="text2"/>
          <w:sz w:val="20"/>
          <w:szCs w:val="20"/>
          <w:lang w:val="en-GB"/>
        </w:rPr>
        <w:br/>
      </w:r>
      <w:r w:rsidR="005708CC" w:rsidRPr="00857810">
        <w:rPr>
          <w:rFonts w:ascii="Verdana" w:hAnsi="Verdana"/>
          <w:b/>
          <w:color w:val="0F243E" w:themeColor="text2" w:themeShade="80"/>
          <w:sz w:val="20"/>
          <w:szCs w:val="20"/>
          <w:lang w:val="en-GB"/>
        </w:rPr>
        <w:t>The Programme territory</w:t>
      </w:r>
      <w:r w:rsidR="005708CC" w:rsidRPr="00857810">
        <w:rPr>
          <w:rFonts w:ascii="Verdana" w:hAnsi="Verdana"/>
          <w:color w:val="1F497D" w:themeColor="text2"/>
          <w:sz w:val="20"/>
          <w:szCs w:val="20"/>
          <w:lang w:val="en-GB"/>
        </w:rPr>
        <w:t xml:space="preserve">, </w:t>
      </w:r>
      <w:r w:rsidR="005708CC" w:rsidRPr="00611E48">
        <w:rPr>
          <w:rFonts w:ascii="Verdana" w:hAnsi="Verdana"/>
          <w:color w:val="365F91" w:themeColor="accent1" w:themeShade="BF"/>
          <w:sz w:val="20"/>
          <w:szCs w:val="20"/>
          <w:lang w:val="en-GB"/>
        </w:rPr>
        <w:t>covering North and East of Estonia and Latvia and North-West of Russia, is unique in the way that the Hanseatic Cities and cities with Hansa communities from the past and the Hansa Cultural Route in this territory mostly very well coincide with the new Via Hanseatica Tourism Route and all Programmes suppor</w:t>
      </w:r>
      <w:r w:rsidR="001143BE">
        <w:rPr>
          <w:rFonts w:ascii="Verdana" w:hAnsi="Verdana"/>
          <w:color w:val="365F91" w:themeColor="accent1" w:themeShade="BF"/>
          <w:sz w:val="20"/>
          <w:szCs w:val="20"/>
          <w:lang w:val="en-GB"/>
        </w:rPr>
        <w:t>ted tourism projects directly or</w:t>
      </w:r>
      <w:r w:rsidR="005708CC" w:rsidRPr="00611E48">
        <w:rPr>
          <w:rFonts w:ascii="Verdana" w:hAnsi="Verdana"/>
          <w:color w:val="365F91" w:themeColor="accent1" w:themeShade="BF"/>
          <w:sz w:val="20"/>
          <w:szCs w:val="20"/>
          <w:lang w:val="en-GB"/>
        </w:rPr>
        <w:t xml:space="preserve"> indirectly are supporting </w:t>
      </w:r>
      <w:r w:rsidR="00857810" w:rsidRPr="00611E48">
        <w:rPr>
          <w:rFonts w:ascii="Verdana" w:hAnsi="Verdana"/>
          <w:color w:val="365F91" w:themeColor="accent1" w:themeShade="BF"/>
          <w:sz w:val="20"/>
          <w:szCs w:val="20"/>
          <w:lang w:val="en-GB"/>
        </w:rPr>
        <w:t>development</w:t>
      </w:r>
      <w:r w:rsidR="005708CC" w:rsidRPr="00611E48">
        <w:rPr>
          <w:rFonts w:ascii="Verdana" w:hAnsi="Verdana"/>
          <w:color w:val="365F91" w:themeColor="accent1" w:themeShade="BF"/>
          <w:sz w:val="20"/>
          <w:szCs w:val="20"/>
          <w:lang w:val="en-GB"/>
        </w:rPr>
        <w:t xml:space="preserve"> of above mentioned Routes. This coverage provides an </w:t>
      </w:r>
      <w:r w:rsidR="00857810" w:rsidRPr="00611E48">
        <w:rPr>
          <w:rFonts w:ascii="Verdana" w:hAnsi="Verdana"/>
          <w:color w:val="365F91" w:themeColor="accent1" w:themeShade="BF"/>
          <w:sz w:val="20"/>
          <w:szCs w:val="20"/>
          <w:lang w:val="en-GB"/>
        </w:rPr>
        <w:t>excellent</w:t>
      </w:r>
      <w:r w:rsidR="005708CC" w:rsidRPr="00611E48">
        <w:rPr>
          <w:rFonts w:ascii="Verdana" w:hAnsi="Verdana"/>
          <w:color w:val="365F91" w:themeColor="accent1" w:themeShade="BF"/>
          <w:sz w:val="20"/>
          <w:szCs w:val="20"/>
          <w:lang w:val="en-GB"/>
        </w:rPr>
        <w:t xml:space="preserve"> platform to link the heritage from the past with </w:t>
      </w:r>
      <w:r w:rsidR="00857810" w:rsidRPr="00611E48">
        <w:rPr>
          <w:rFonts w:ascii="Verdana" w:hAnsi="Verdana"/>
          <w:color w:val="365F91" w:themeColor="accent1" w:themeShade="BF"/>
          <w:sz w:val="20"/>
          <w:szCs w:val="20"/>
          <w:lang w:val="en-GB"/>
        </w:rPr>
        <w:t>nowadays</w:t>
      </w:r>
      <w:r w:rsidR="005708CC" w:rsidRPr="00611E48">
        <w:rPr>
          <w:rFonts w:ascii="Verdana" w:hAnsi="Verdana"/>
          <w:color w:val="365F91" w:themeColor="accent1" w:themeShade="BF"/>
          <w:sz w:val="20"/>
          <w:szCs w:val="20"/>
          <w:lang w:val="en-GB"/>
        </w:rPr>
        <w:t xml:space="preserve"> opportunities in the field of tourism by promoting the entire Programme territory.</w:t>
      </w:r>
    </w:p>
    <w:p w:rsidR="005708CC" w:rsidRPr="00857810" w:rsidRDefault="005708CC" w:rsidP="00365D87">
      <w:pPr>
        <w:shd w:val="clear" w:color="auto" w:fill="DBE5F1" w:themeFill="accent1" w:themeFillTint="33"/>
        <w:tabs>
          <w:tab w:val="left" w:pos="6960"/>
        </w:tabs>
        <w:ind w:right="142"/>
        <w:jc w:val="both"/>
        <w:rPr>
          <w:rFonts w:ascii="Verdana" w:hAnsi="Verdana"/>
          <w:color w:val="1F497D" w:themeColor="text2"/>
          <w:sz w:val="20"/>
          <w:szCs w:val="20"/>
          <w:lang w:val="en-GB"/>
        </w:rPr>
      </w:pPr>
    </w:p>
    <w:p w:rsidR="005708CC" w:rsidRPr="00857810" w:rsidRDefault="005708CC" w:rsidP="00365D87">
      <w:pPr>
        <w:shd w:val="clear" w:color="auto" w:fill="DBE5F1" w:themeFill="accent1" w:themeFillTint="33"/>
        <w:tabs>
          <w:tab w:val="left" w:pos="6960"/>
        </w:tabs>
        <w:ind w:right="142"/>
        <w:jc w:val="both"/>
        <w:rPr>
          <w:rFonts w:ascii="Verdana" w:hAnsi="Verdana"/>
          <w:color w:val="1F497D" w:themeColor="text2"/>
          <w:sz w:val="20"/>
          <w:szCs w:val="20"/>
          <w:lang w:val="en-GB"/>
        </w:rPr>
      </w:pPr>
      <w:r w:rsidRPr="00857810">
        <w:rPr>
          <w:rFonts w:ascii="Verdana" w:hAnsi="Verdana"/>
          <w:b/>
          <w:color w:val="0F243E" w:themeColor="text2" w:themeShade="80"/>
          <w:sz w:val="20"/>
          <w:szCs w:val="20"/>
          <w:lang w:val="en-GB"/>
        </w:rPr>
        <w:t>New Tourism Route – Via Hanseatica</w:t>
      </w:r>
      <w:r w:rsidRPr="00857810">
        <w:rPr>
          <w:rFonts w:ascii="Verdana" w:hAnsi="Verdana"/>
          <w:color w:val="1F497D" w:themeColor="text2"/>
          <w:sz w:val="20"/>
          <w:szCs w:val="20"/>
          <w:lang w:val="en-GB"/>
        </w:rPr>
        <w:t xml:space="preserve"> will be introduced and promoted during the Annual Event of the Estonia-Latvia-Russia Cross Border Cooperation Programme. </w:t>
      </w:r>
      <w:r w:rsidR="00857810" w:rsidRPr="00857810">
        <w:rPr>
          <w:rFonts w:ascii="Verdana" w:hAnsi="Verdana"/>
          <w:color w:val="1F497D" w:themeColor="text2"/>
          <w:sz w:val="20"/>
          <w:szCs w:val="20"/>
          <w:lang w:val="en-GB"/>
        </w:rPr>
        <w:t xml:space="preserve">Outputs of all 8 Tourism Projects will be presented and </w:t>
      </w:r>
      <w:r w:rsidR="001143BE" w:rsidRPr="00857810">
        <w:rPr>
          <w:rFonts w:ascii="Verdana" w:hAnsi="Verdana"/>
          <w:color w:val="1F497D" w:themeColor="text2"/>
          <w:sz w:val="20"/>
          <w:szCs w:val="20"/>
          <w:lang w:val="en-GB"/>
        </w:rPr>
        <w:t>alt</w:t>
      </w:r>
      <w:r w:rsidR="001143BE">
        <w:rPr>
          <w:rFonts w:ascii="Verdana" w:hAnsi="Verdana"/>
          <w:color w:val="1F497D" w:themeColor="text2"/>
          <w:sz w:val="20"/>
          <w:szCs w:val="20"/>
          <w:lang w:val="en-GB"/>
        </w:rPr>
        <w:t>ogether</w:t>
      </w:r>
      <w:r w:rsidR="00857810" w:rsidRPr="00857810">
        <w:rPr>
          <w:rFonts w:ascii="Verdana" w:hAnsi="Verdana"/>
          <w:color w:val="1F497D" w:themeColor="text2"/>
          <w:sz w:val="20"/>
          <w:szCs w:val="20"/>
          <w:lang w:val="en-GB"/>
        </w:rPr>
        <w:t xml:space="preserve"> 50 Projects supported within the Programme are </w:t>
      </w:r>
      <w:r w:rsidR="001143BE" w:rsidRPr="00857810">
        <w:rPr>
          <w:rFonts w:ascii="Verdana" w:hAnsi="Verdana"/>
          <w:color w:val="1F497D" w:themeColor="text2"/>
          <w:sz w:val="20"/>
          <w:szCs w:val="20"/>
          <w:lang w:val="en-GB"/>
        </w:rPr>
        <w:t>invited</w:t>
      </w:r>
      <w:r w:rsidR="00857810" w:rsidRPr="00857810">
        <w:rPr>
          <w:rFonts w:ascii="Verdana" w:hAnsi="Verdana"/>
          <w:color w:val="1F497D" w:themeColor="text2"/>
          <w:sz w:val="20"/>
          <w:szCs w:val="20"/>
          <w:lang w:val="en-GB"/>
        </w:rPr>
        <w:t xml:space="preserve"> to exhibit their plans, works and results. </w:t>
      </w:r>
    </w:p>
    <w:p w:rsidR="005708CC" w:rsidRPr="00857810" w:rsidRDefault="005708CC" w:rsidP="00365D87">
      <w:pPr>
        <w:shd w:val="clear" w:color="auto" w:fill="DBE5F1" w:themeFill="accent1" w:themeFillTint="33"/>
        <w:tabs>
          <w:tab w:val="left" w:pos="6960"/>
        </w:tabs>
        <w:ind w:right="142"/>
        <w:jc w:val="both"/>
        <w:rPr>
          <w:rFonts w:ascii="Verdana" w:hAnsi="Verdana"/>
          <w:color w:val="1F497D" w:themeColor="text2"/>
          <w:sz w:val="20"/>
          <w:szCs w:val="20"/>
          <w:lang w:val="en-GB"/>
        </w:rPr>
      </w:pPr>
    </w:p>
    <w:p w:rsidR="005708CC" w:rsidRPr="00857810" w:rsidRDefault="00867A38" w:rsidP="00365D87">
      <w:pPr>
        <w:shd w:val="clear" w:color="auto" w:fill="DBE5F1" w:themeFill="accent1" w:themeFillTint="33"/>
        <w:tabs>
          <w:tab w:val="left" w:pos="6960"/>
        </w:tabs>
        <w:ind w:right="142"/>
        <w:jc w:val="both"/>
        <w:rPr>
          <w:rFonts w:ascii="Verdana" w:hAnsi="Verdana"/>
          <w:color w:val="1F497D" w:themeColor="text2"/>
          <w:sz w:val="20"/>
          <w:szCs w:val="20"/>
          <w:lang w:val="en-GB"/>
        </w:rPr>
      </w:pPr>
      <w:r w:rsidRPr="00857810">
        <w:rPr>
          <w:rFonts w:ascii="Verdana" w:hAnsi="Verdana"/>
          <w:b/>
          <w:color w:val="0F243E" w:themeColor="text2" w:themeShade="80"/>
          <w:sz w:val="20"/>
          <w:szCs w:val="20"/>
          <w:lang w:val="en-GB"/>
        </w:rPr>
        <w:t>Monday, 10 June</w:t>
      </w:r>
      <w:r w:rsidRPr="00857810">
        <w:rPr>
          <w:rFonts w:ascii="Verdana" w:hAnsi="Verdana"/>
          <w:b/>
          <w:color w:val="0070C0"/>
          <w:sz w:val="20"/>
          <w:szCs w:val="20"/>
          <w:lang w:val="en-GB"/>
        </w:rPr>
        <w:t xml:space="preserve"> </w:t>
      </w:r>
      <w:r w:rsidR="005708CC" w:rsidRPr="00857810">
        <w:rPr>
          <w:rFonts w:ascii="Verdana" w:hAnsi="Verdana"/>
          <w:b/>
          <w:color w:val="0070C0"/>
          <w:sz w:val="20"/>
          <w:szCs w:val="20"/>
          <w:lang w:val="en-GB"/>
        </w:rPr>
        <w:t>-</w:t>
      </w:r>
      <w:r w:rsidR="005708CC" w:rsidRPr="00857810">
        <w:rPr>
          <w:rFonts w:ascii="Verdana" w:hAnsi="Verdana"/>
          <w:color w:val="0070C0"/>
          <w:sz w:val="20"/>
          <w:szCs w:val="20"/>
          <w:lang w:val="en-GB"/>
        </w:rPr>
        <w:t xml:space="preserve"> </w:t>
      </w:r>
      <w:r w:rsidR="005708CC" w:rsidRPr="00857810">
        <w:rPr>
          <w:rFonts w:ascii="Verdana" w:hAnsi="Verdana"/>
          <w:b/>
          <w:color w:val="0070C0"/>
          <w:sz w:val="20"/>
          <w:szCs w:val="20"/>
          <w:lang w:val="en-GB"/>
        </w:rPr>
        <w:t xml:space="preserve">Conference and </w:t>
      </w:r>
      <w:r w:rsidR="00857810" w:rsidRPr="00857810">
        <w:rPr>
          <w:rFonts w:ascii="Verdana" w:hAnsi="Verdana"/>
          <w:b/>
          <w:color w:val="0070C0"/>
          <w:sz w:val="20"/>
          <w:szCs w:val="20"/>
          <w:lang w:val="en-GB"/>
        </w:rPr>
        <w:t>Panel</w:t>
      </w:r>
      <w:r w:rsidR="005708CC" w:rsidRPr="00857810">
        <w:rPr>
          <w:rFonts w:ascii="Verdana" w:hAnsi="Verdana"/>
          <w:b/>
          <w:color w:val="0070C0"/>
          <w:sz w:val="20"/>
          <w:szCs w:val="20"/>
          <w:lang w:val="en-GB"/>
        </w:rPr>
        <w:t xml:space="preserve"> Discussion „Support to the Cross Border Cultural and Active Tourism in Latvia, Estonia and Russia</w:t>
      </w:r>
      <w:r w:rsidRPr="00857810">
        <w:rPr>
          <w:rFonts w:ascii="Verdana" w:hAnsi="Verdana"/>
          <w:b/>
          <w:color w:val="0070C0"/>
          <w:sz w:val="20"/>
          <w:szCs w:val="20"/>
          <w:lang w:val="en-GB"/>
        </w:rPr>
        <w:t>.</w:t>
      </w:r>
      <w:r w:rsidR="005708CC" w:rsidRPr="00857810">
        <w:rPr>
          <w:rFonts w:ascii="Verdana" w:hAnsi="Verdana"/>
          <w:b/>
          <w:color w:val="0070C0"/>
          <w:sz w:val="20"/>
          <w:szCs w:val="20"/>
          <w:lang w:val="en-GB"/>
        </w:rPr>
        <w:t>”</w:t>
      </w:r>
      <w:r w:rsidR="005708CC" w:rsidRPr="00857810">
        <w:rPr>
          <w:rFonts w:ascii="Verdana" w:hAnsi="Verdana"/>
          <w:color w:val="1F497D" w:themeColor="text2"/>
          <w:sz w:val="20"/>
          <w:szCs w:val="20"/>
          <w:lang w:val="en-GB"/>
        </w:rPr>
        <w:t xml:space="preserve"> will be moderated by Mr Armands Sloke</w:t>
      </w:r>
      <w:r w:rsidR="00857810">
        <w:rPr>
          <w:rFonts w:ascii="Verdana" w:hAnsi="Verdana"/>
          <w:color w:val="1F497D" w:themeColor="text2"/>
          <w:sz w:val="20"/>
          <w:szCs w:val="20"/>
          <w:lang w:val="en-GB"/>
        </w:rPr>
        <w:t>n</w:t>
      </w:r>
      <w:r w:rsidR="005708CC" w:rsidRPr="00857810">
        <w:rPr>
          <w:rFonts w:ascii="Verdana" w:hAnsi="Verdana"/>
          <w:color w:val="1F497D" w:themeColor="text2"/>
          <w:sz w:val="20"/>
          <w:szCs w:val="20"/>
          <w:lang w:val="en-GB"/>
        </w:rPr>
        <w:t xml:space="preserve">bergs, Director of the Tourism Development Agency of Latvia. </w:t>
      </w:r>
      <w:r w:rsidRPr="00857810">
        <w:rPr>
          <w:rFonts w:ascii="Verdana" w:hAnsi="Verdana"/>
          <w:color w:val="1F497D" w:themeColor="text2"/>
          <w:sz w:val="20"/>
          <w:szCs w:val="20"/>
          <w:lang w:val="en-GB"/>
        </w:rPr>
        <w:t xml:space="preserve">As well three Project Site Visits through Sigulda and Ligatne Nature Park will take place. </w:t>
      </w:r>
      <w:r w:rsidRPr="00857810">
        <w:rPr>
          <w:rFonts w:ascii="Verdana" w:hAnsi="Verdana"/>
          <w:color w:val="1F497D" w:themeColor="text2"/>
          <w:sz w:val="20"/>
          <w:szCs w:val="20"/>
          <w:lang w:val="en-GB"/>
        </w:rPr>
        <w:br/>
      </w:r>
      <w:r w:rsidRPr="00857810">
        <w:rPr>
          <w:rFonts w:ascii="Verdana" w:hAnsi="Verdana"/>
          <w:color w:val="1F497D" w:themeColor="text2"/>
          <w:sz w:val="20"/>
          <w:szCs w:val="20"/>
          <w:lang w:val="en-GB"/>
        </w:rPr>
        <w:br/>
      </w:r>
      <w:r w:rsidRPr="00857810">
        <w:rPr>
          <w:rFonts w:ascii="Verdana" w:hAnsi="Verdana"/>
          <w:b/>
          <w:color w:val="0F243E" w:themeColor="text2" w:themeShade="80"/>
          <w:sz w:val="20"/>
          <w:szCs w:val="20"/>
          <w:lang w:val="en-GB"/>
        </w:rPr>
        <w:t>Tuesday, 11 June</w:t>
      </w:r>
      <w:r w:rsidRPr="00857810">
        <w:rPr>
          <w:rFonts w:ascii="Verdana" w:hAnsi="Verdana"/>
          <w:color w:val="0070C0"/>
          <w:sz w:val="20"/>
          <w:szCs w:val="20"/>
          <w:lang w:val="en-GB"/>
        </w:rPr>
        <w:t xml:space="preserve"> –</w:t>
      </w:r>
      <w:r w:rsidRPr="00857810">
        <w:rPr>
          <w:rFonts w:ascii="Verdana" w:hAnsi="Verdana"/>
          <w:b/>
          <w:color w:val="0070C0"/>
          <w:sz w:val="20"/>
          <w:szCs w:val="20"/>
          <w:lang w:val="en-GB"/>
        </w:rPr>
        <w:t xml:space="preserve"> Open – Air Project Exhibition „Enjoy the Hansa Route through Latvia, Estonia and Russia!”</w:t>
      </w:r>
      <w:r w:rsidRPr="00857810">
        <w:rPr>
          <w:rFonts w:ascii="Verdana" w:hAnsi="Verdana"/>
          <w:b/>
          <w:color w:val="1F497D" w:themeColor="text2"/>
          <w:sz w:val="20"/>
          <w:szCs w:val="20"/>
          <w:lang w:val="en-GB"/>
        </w:rPr>
        <w:t xml:space="preserve"> </w:t>
      </w:r>
      <w:r w:rsidRPr="00857810">
        <w:rPr>
          <w:rFonts w:ascii="Verdana" w:hAnsi="Verdana"/>
          <w:color w:val="1F497D" w:themeColor="text2"/>
          <w:sz w:val="20"/>
          <w:szCs w:val="20"/>
          <w:lang w:val="en-GB"/>
        </w:rPr>
        <w:t xml:space="preserve">with an opportunity to visit the Via Hanseatica Tourism Route in one place – Castle of Livonian Order in Sigulda. Attractive guided tours will be conducted every 30 minutes and there will be the possibility to enjoy the </w:t>
      </w:r>
      <w:r w:rsidR="00857810" w:rsidRPr="00857810">
        <w:rPr>
          <w:rFonts w:ascii="Verdana" w:hAnsi="Verdana"/>
          <w:color w:val="1F497D" w:themeColor="text2"/>
          <w:sz w:val="20"/>
          <w:szCs w:val="20"/>
          <w:lang w:val="en-GB"/>
        </w:rPr>
        <w:t>folk music</w:t>
      </w:r>
      <w:r w:rsidRPr="00857810">
        <w:rPr>
          <w:rFonts w:ascii="Verdana" w:hAnsi="Verdana"/>
          <w:color w:val="1F497D" w:themeColor="text2"/>
          <w:sz w:val="20"/>
          <w:szCs w:val="20"/>
          <w:lang w:val="en-GB"/>
        </w:rPr>
        <w:t xml:space="preserve"> and national cuisine of Latvia, Estonia and Russia. </w:t>
      </w:r>
    </w:p>
    <w:p w:rsidR="005708CC" w:rsidRPr="00857810" w:rsidRDefault="005708CC" w:rsidP="00365D87">
      <w:pPr>
        <w:shd w:val="clear" w:color="auto" w:fill="DBE5F1" w:themeFill="accent1" w:themeFillTint="33"/>
        <w:ind w:right="142"/>
        <w:jc w:val="both"/>
        <w:rPr>
          <w:rFonts w:ascii="Verdana" w:eastAsia="Times New Roman" w:hAnsi="Verdana" w:cs="Arial"/>
          <w:b/>
          <w:bCs/>
          <w:color w:val="244061" w:themeColor="accent1" w:themeShade="80"/>
          <w:kern w:val="0"/>
          <w:sz w:val="18"/>
          <w:szCs w:val="18"/>
          <w:lang w:val="en-GB"/>
        </w:rPr>
      </w:pPr>
    </w:p>
    <w:p w:rsidR="00D1669B" w:rsidRPr="00857810" w:rsidRDefault="00D1669B" w:rsidP="00365D87">
      <w:pPr>
        <w:shd w:val="clear" w:color="auto" w:fill="DBE5F1" w:themeFill="accent1" w:themeFillTint="33"/>
        <w:ind w:right="142"/>
        <w:jc w:val="both"/>
        <w:rPr>
          <w:rFonts w:ascii="Verdana" w:hAnsi="Verdana"/>
          <w:color w:val="0F243E" w:themeColor="text2" w:themeShade="80"/>
          <w:sz w:val="17"/>
          <w:szCs w:val="17"/>
          <w:lang w:val="en-GB"/>
        </w:rPr>
      </w:pPr>
      <w:r w:rsidRPr="00857810">
        <w:rPr>
          <w:rFonts w:ascii="Verdana" w:hAnsi="Verdana"/>
          <w:b/>
          <w:color w:val="0F243E" w:themeColor="text2" w:themeShade="80"/>
          <w:sz w:val="18"/>
          <w:szCs w:val="18"/>
          <w:lang w:val="en-GB"/>
        </w:rPr>
        <w:t>Draft programme</w:t>
      </w:r>
      <w:r w:rsidRPr="00857810">
        <w:rPr>
          <w:rFonts w:ascii="Verdana" w:hAnsi="Verdana"/>
          <w:color w:val="0F243E" w:themeColor="text2" w:themeShade="80"/>
          <w:sz w:val="18"/>
          <w:szCs w:val="18"/>
          <w:lang w:val="en-GB"/>
        </w:rPr>
        <w:t xml:space="preserve"> </w:t>
      </w:r>
      <w:r w:rsidRPr="00857810">
        <w:rPr>
          <w:rFonts w:ascii="Verdana" w:hAnsi="Verdana"/>
          <w:b/>
          <w:color w:val="0F243E" w:themeColor="text2" w:themeShade="80"/>
          <w:sz w:val="18"/>
          <w:szCs w:val="18"/>
          <w:lang w:val="en-GB"/>
        </w:rPr>
        <w:t xml:space="preserve">of the Annual Event is attached. Additional Invitation for the Exhibition will be distributed in May 2013. </w:t>
      </w:r>
    </w:p>
    <w:p w:rsidR="00D1669B" w:rsidRPr="00857810" w:rsidRDefault="00D1669B" w:rsidP="00365D87">
      <w:pPr>
        <w:shd w:val="clear" w:color="auto" w:fill="DBE5F1" w:themeFill="accent1" w:themeFillTint="33"/>
        <w:ind w:right="142"/>
        <w:jc w:val="both"/>
        <w:rPr>
          <w:rFonts w:ascii="Verdana" w:hAnsi="Verdana" w:cs="Verdana"/>
          <w:b/>
          <w:color w:val="244061" w:themeColor="accent1" w:themeShade="80"/>
          <w:sz w:val="18"/>
          <w:szCs w:val="18"/>
          <w:lang w:val="en-GB"/>
        </w:rPr>
      </w:pPr>
    </w:p>
    <w:p w:rsidR="00D1669B" w:rsidRPr="00857810" w:rsidRDefault="00D1669B" w:rsidP="00365D87">
      <w:pPr>
        <w:shd w:val="clear" w:color="auto" w:fill="DBE5F1" w:themeFill="accent1" w:themeFillTint="33"/>
        <w:ind w:right="142"/>
        <w:jc w:val="both"/>
        <w:rPr>
          <w:rFonts w:ascii="Verdana" w:hAnsi="Verdana" w:cs="Verdana"/>
          <w:b/>
          <w:color w:val="244061" w:themeColor="accent1" w:themeShade="80"/>
          <w:sz w:val="18"/>
          <w:szCs w:val="18"/>
          <w:lang w:val="en-GB"/>
        </w:rPr>
      </w:pPr>
      <w:r w:rsidRPr="001143BE">
        <w:rPr>
          <w:rFonts w:ascii="Verdana" w:hAnsi="Verdana" w:cs="Verdana"/>
          <w:b/>
          <w:color w:val="0F243E" w:themeColor="text2" w:themeShade="80"/>
          <w:sz w:val="18"/>
          <w:szCs w:val="18"/>
          <w:lang w:val="en-GB"/>
        </w:rPr>
        <w:t>Working language</w:t>
      </w:r>
      <w:r w:rsidRPr="00857810">
        <w:rPr>
          <w:rFonts w:ascii="Verdana" w:hAnsi="Verdana" w:cs="Verdana"/>
          <w:b/>
          <w:color w:val="244061" w:themeColor="accent1" w:themeShade="80"/>
          <w:sz w:val="17"/>
          <w:szCs w:val="17"/>
          <w:lang w:val="en-GB"/>
        </w:rPr>
        <w:t xml:space="preserve"> </w:t>
      </w:r>
      <w:r w:rsidRPr="00857810">
        <w:rPr>
          <w:rFonts w:ascii="Verdana" w:hAnsi="Verdana"/>
          <w:color w:val="244061" w:themeColor="accent1" w:themeShade="80"/>
          <w:sz w:val="18"/>
          <w:szCs w:val="18"/>
          <w:lang w:val="en-GB"/>
        </w:rPr>
        <w:t>of the event is English. Translation to Estonian, Latvian and Russian will be provided.</w:t>
      </w:r>
    </w:p>
    <w:p w:rsidR="00AB1748" w:rsidRPr="00857810" w:rsidRDefault="00AB1748" w:rsidP="00365D87">
      <w:pPr>
        <w:shd w:val="clear" w:color="auto" w:fill="DBE5F1" w:themeFill="accent1" w:themeFillTint="33"/>
        <w:ind w:right="142"/>
        <w:jc w:val="both"/>
        <w:rPr>
          <w:rStyle w:val="Strong"/>
          <w:b w:val="0"/>
          <w:bCs w:val="0"/>
          <w:color w:val="CF1F3C"/>
          <w:sz w:val="20"/>
          <w:szCs w:val="20"/>
          <w:lang w:val="en-GB"/>
        </w:rPr>
      </w:pPr>
      <w:r w:rsidRPr="00857810">
        <w:rPr>
          <w:rFonts w:ascii="Verdana" w:hAnsi="Verdana" w:cs="Verdana"/>
          <w:b/>
          <w:color w:val="CF1F3C"/>
          <w:sz w:val="20"/>
          <w:szCs w:val="20"/>
          <w:lang w:val="en-GB"/>
        </w:rPr>
        <w:br/>
      </w:r>
      <w:r w:rsidRPr="00EF4CE9">
        <w:rPr>
          <w:rFonts w:ascii="Verdana" w:hAnsi="Verdana" w:cs="Verdana"/>
          <w:b/>
          <w:color w:val="C00000"/>
          <w:sz w:val="20"/>
          <w:szCs w:val="20"/>
          <w:lang w:val="en-GB"/>
        </w:rPr>
        <w:t xml:space="preserve">Registration </w:t>
      </w:r>
      <w:r w:rsidRPr="00857810">
        <w:rPr>
          <w:rFonts w:ascii="Verdana" w:hAnsi="Verdana" w:cs="Verdana"/>
          <w:b/>
          <w:color w:val="CF1F3C"/>
          <w:sz w:val="20"/>
          <w:szCs w:val="20"/>
          <w:lang w:val="en-GB"/>
        </w:rPr>
        <w:t>d</w:t>
      </w:r>
      <w:r w:rsidRPr="00857810">
        <w:rPr>
          <w:rFonts w:ascii="Verdana" w:hAnsi="Verdana"/>
          <w:b/>
          <w:color w:val="C00000"/>
          <w:sz w:val="20"/>
          <w:szCs w:val="20"/>
          <w:lang w:val="en-GB"/>
        </w:rPr>
        <w:t xml:space="preserve">eadline </w:t>
      </w:r>
      <w:r w:rsidRPr="00857810">
        <w:rPr>
          <w:rFonts w:ascii="Verdana" w:hAnsi="Verdana"/>
          <w:color w:val="C00000"/>
          <w:sz w:val="20"/>
          <w:szCs w:val="20"/>
          <w:lang w:val="en-GB"/>
        </w:rPr>
        <w:t xml:space="preserve">- </w:t>
      </w:r>
      <w:r w:rsidRPr="00857810">
        <w:rPr>
          <w:rStyle w:val="Strong"/>
          <w:rFonts w:ascii="Verdana" w:hAnsi="Verdana"/>
          <w:color w:val="C00000"/>
          <w:sz w:val="20"/>
          <w:szCs w:val="20"/>
          <w:lang w:val="en-GB"/>
        </w:rPr>
        <w:t>21 May 2013</w:t>
      </w:r>
      <w:r w:rsidRPr="00857810">
        <w:rPr>
          <w:rStyle w:val="Strong"/>
          <w:b w:val="0"/>
          <w:bCs w:val="0"/>
          <w:color w:val="CF1F3C"/>
          <w:sz w:val="20"/>
          <w:szCs w:val="20"/>
          <w:lang w:val="en-GB"/>
        </w:rPr>
        <w:t>.</w:t>
      </w:r>
      <w:r w:rsidRPr="00857810">
        <w:rPr>
          <w:rStyle w:val="Strong"/>
          <w:b w:val="0"/>
          <w:bCs w:val="0"/>
          <w:color w:val="C00000"/>
          <w:sz w:val="20"/>
          <w:szCs w:val="20"/>
          <w:lang w:val="en-GB"/>
        </w:rPr>
        <w:t xml:space="preserve"> </w:t>
      </w:r>
      <w:r w:rsidRPr="00857810">
        <w:rPr>
          <w:rStyle w:val="Strong"/>
          <w:rFonts w:ascii="Verdana" w:hAnsi="Verdana"/>
          <w:color w:val="C00000"/>
          <w:sz w:val="20"/>
          <w:szCs w:val="20"/>
          <w:lang w:val="en-GB"/>
        </w:rPr>
        <w:t>Ple</w:t>
      </w:r>
      <w:r w:rsidR="008A6A28">
        <w:rPr>
          <w:rStyle w:val="Strong"/>
          <w:rFonts w:ascii="Verdana" w:hAnsi="Verdana"/>
          <w:color w:val="C00000"/>
          <w:sz w:val="20"/>
          <w:szCs w:val="20"/>
          <w:lang w:val="en-GB"/>
        </w:rPr>
        <w:t xml:space="preserve">ase register your participation </w:t>
      </w:r>
      <w:r w:rsidRPr="00857810">
        <w:rPr>
          <w:rStyle w:val="Strong"/>
          <w:rFonts w:ascii="Verdana" w:hAnsi="Verdana"/>
          <w:color w:val="C00000"/>
          <w:sz w:val="20"/>
          <w:szCs w:val="20"/>
          <w:lang w:val="en-GB"/>
        </w:rPr>
        <w:t xml:space="preserve">on-line </w:t>
      </w:r>
      <w:hyperlink r:id="rId8" w:history="1">
        <w:r w:rsidRPr="00857810">
          <w:rPr>
            <w:rStyle w:val="Hyperlink"/>
            <w:rFonts w:ascii="Verdana" w:hAnsi="Verdana"/>
            <w:color w:val="C00000"/>
            <w:sz w:val="20"/>
            <w:szCs w:val="20"/>
            <w:lang w:val="en-GB"/>
          </w:rPr>
          <w:t>HERE.</w:t>
        </w:r>
      </w:hyperlink>
    </w:p>
    <w:p w:rsidR="00820D68" w:rsidRPr="00857810" w:rsidRDefault="00820D68" w:rsidP="00365D87">
      <w:pPr>
        <w:shd w:val="clear" w:color="auto" w:fill="DBE5F1" w:themeFill="accent1" w:themeFillTint="33"/>
        <w:ind w:right="142"/>
        <w:jc w:val="both"/>
        <w:rPr>
          <w:rFonts w:ascii="Verdana" w:hAnsi="Verdana"/>
          <w:b/>
          <w:color w:val="244061" w:themeColor="accent1" w:themeShade="80"/>
          <w:sz w:val="18"/>
          <w:szCs w:val="18"/>
          <w:lang w:val="en-GB"/>
        </w:rPr>
      </w:pPr>
    </w:p>
    <w:p w:rsidR="00AB1748" w:rsidRPr="00611E48" w:rsidRDefault="00AB1748" w:rsidP="00365D87">
      <w:pPr>
        <w:shd w:val="clear" w:color="auto" w:fill="DBE5F1" w:themeFill="accent1" w:themeFillTint="33"/>
        <w:ind w:left="3540" w:right="142" w:hanging="3540"/>
        <w:jc w:val="both"/>
        <w:rPr>
          <w:rStyle w:val="Strong"/>
          <w:rFonts w:ascii="Verdana" w:hAnsi="Verdana"/>
          <w:color w:val="244061" w:themeColor="accent1" w:themeShade="80"/>
          <w:sz w:val="20"/>
          <w:szCs w:val="20"/>
          <w:lang w:val="en-GB"/>
        </w:rPr>
      </w:pPr>
      <w:r w:rsidRPr="00857810">
        <w:rPr>
          <w:rFonts w:ascii="Verdana" w:hAnsi="Verdana"/>
          <w:b/>
          <w:color w:val="0F243E" w:themeColor="text2" w:themeShade="80"/>
          <w:sz w:val="20"/>
          <w:szCs w:val="20"/>
          <w:lang w:val="en-GB"/>
        </w:rPr>
        <w:t>Additional information</w:t>
      </w:r>
      <w:r w:rsidRPr="00857810">
        <w:rPr>
          <w:rFonts w:ascii="Verdana" w:hAnsi="Verdana"/>
          <w:color w:val="0F243E" w:themeColor="text2" w:themeShade="80"/>
          <w:sz w:val="20"/>
          <w:szCs w:val="20"/>
          <w:lang w:val="en-GB"/>
        </w:rPr>
        <w:t>:</w:t>
      </w:r>
      <w:r w:rsidRPr="00857810">
        <w:rPr>
          <w:rFonts w:ascii="Verdana" w:hAnsi="Verdana"/>
          <w:color w:val="244061" w:themeColor="accent1" w:themeShade="80"/>
          <w:sz w:val="20"/>
          <w:szCs w:val="20"/>
          <w:lang w:val="en-GB"/>
        </w:rPr>
        <w:t xml:space="preserve">    </w:t>
      </w:r>
      <w:r w:rsidR="00820D68" w:rsidRPr="00857810">
        <w:rPr>
          <w:rFonts w:ascii="Verdana" w:hAnsi="Verdana"/>
          <w:color w:val="244061" w:themeColor="accent1" w:themeShade="80"/>
          <w:sz w:val="20"/>
          <w:szCs w:val="20"/>
          <w:lang w:val="en-GB"/>
        </w:rPr>
        <w:tab/>
      </w:r>
      <w:r w:rsidR="00820D68" w:rsidRPr="00611E48">
        <w:rPr>
          <w:rStyle w:val="Strong"/>
          <w:rFonts w:ascii="Verdana" w:hAnsi="Verdana"/>
          <w:color w:val="244061" w:themeColor="accent1" w:themeShade="80"/>
          <w:sz w:val="20"/>
          <w:szCs w:val="20"/>
          <w:lang w:val="en-GB"/>
        </w:rPr>
        <w:t>Vineta Šnore</w:t>
      </w:r>
      <w:r w:rsidR="00820D68" w:rsidRPr="00611E48">
        <w:rPr>
          <w:rFonts w:ascii="Verdana" w:hAnsi="Verdana"/>
          <w:color w:val="244061" w:themeColor="accent1" w:themeShade="80"/>
          <w:sz w:val="20"/>
          <w:szCs w:val="20"/>
          <w:lang w:val="en-GB"/>
        </w:rPr>
        <w:t xml:space="preserve"> </w:t>
      </w:r>
      <w:r w:rsidR="00820D68" w:rsidRPr="00611E48">
        <w:rPr>
          <w:rFonts w:ascii="Verdana" w:hAnsi="Verdana"/>
          <w:color w:val="244061" w:themeColor="accent1" w:themeShade="80"/>
          <w:sz w:val="20"/>
          <w:szCs w:val="20"/>
          <w:lang w:val="en-GB"/>
        </w:rPr>
        <w:br/>
        <w:t xml:space="preserve">Information Manager </w:t>
      </w:r>
      <w:r w:rsidR="00820D68" w:rsidRPr="00611E48">
        <w:rPr>
          <w:rFonts w:ascii="Verdana" w:hAnsi="Verdana"/>
          <w:color w:val="244061" w:themeColor="accent1" w:themeShade="80"/>
          <w:sz w:val="20"/>
          <w:szCs w:val="20"/>
          <w:lang w:val="en-GB"/>
        </w:rPr>
        <w:br/>
        <w:t xml:space="preserve">Phone: +371 6750 9526 </w:t>
      </w:r>
      <w:r w:rsidR="00820D68" w:rsidRPr="00611E48">
        <w:rPr>
          <w:rFonts w:ascii="Verdana" w:hAnsi="Verdana"/>
          <w:color w:val="244061" w:themeColor="accent1" w:themeShade="80"/>
          <w:sz w:val="20"/>
          <w:szCs w:val="20"/>
          <w:lang w:val="en-GB"/>
        </w:rPr>
        <w:br/>
        <w:t xml:space="preserve">E-mail: </w:t>
      </w:r>
      <w:hyperlink r:id="rId9" w:history="1">
        <w:r w:rsidR="00857810" w:rsidRPr="00611E48">
          <w:rPr>
            <w:rStyle w:val="Hyperlink"/>
            <w:rFonts w:ascii="Verdana" w:hAnsi="Verdana"/>
            <w:color w:val="244061" w:themeColor="accent1" w:themeShade="80"/>
            <w:sz w:val="20"/>
            <w:szCs w:val="20"/>
            <w:lang w:val="en-GB"/>
          </w:rPr>
          <w:t>vineta.snore@estlatrus.eu</w:t>
        </w:r>
      </w:hyperlink>
      <w:r w:rsidR="00857810" w:rsidRPr="00611E48">
        <w:rPr>
          <w:rStyle w:val="Strong"/>
          <w:rFonts w:ascii="Verdana" w:hAnsi="Verdana"/>
          <w:color w:val="244061" w:themeColor="accent1" w:themeShade="80"/>
          <w:sz w:val="20"/>
          <w:szCs w:val="20"/>
          <w:lang w:val="en-GB"/>
        </w:rPr>
        <w:t xml:space="preserve"> </w:t>
      </w:r>
    </w:p>
    <w:p w:rsidR="00820D68" w:rsidRPr="00857810" w:rsidRDefault="00AB1748" w:rsidP="00365D87">
      <w:pPr>
        <w:shd w:val="clear" w:color="auto" w:fill="DBE5F1" w:themeFill="accent1" w:themeFillTint="33"/>
        <w:ind w:right="142"/>
        <w:jc w:val="both"/>
        <w:rPr>
          <w:color w:val="244061" w:themeColor="accent1" w:themeShade="80"/>
          <w:sz w:val="15"/>
          <w:szCs w:val="15"/>
          <w:lang w:val="en-GB"/>
        </w:rPr>
      </w:pPr>
      <w:r w:rsidRPr="00857810">
        <w:rPr>
          <w:color w:val="244061" w:themeColor="accent1" w:themeShade="80"/>
          <w:sz w:val="15"/>
          <w:szCs w:val="15"/>
          <w:lang w:val="en-GB"/>
        </w:rPr>
        <w:t xml:space="preserve">                                                     </w:t>
      </w:r>
    </w:p>
    <w:p w:rsidR="00820D68" w:rsidRPr="00857810" w:rsidRDefault="00820D68" w:rsidP="00365D87">
      <w:pPr>
        <w:shd w:val="clear" w:color="auto" w:fill="DBE5F1" w:themeFill="accent1" w:themeFillTint="33"/>
        <w:ind w:right="142"/>
        <w:jc w:val="both"/>
        <w:rPr>
          <w:color w:val="244061" w:themeColor="accent1" w:themeShade="80"/>
          <w:sz w:val="15"/>
          <w:szCs w:val="15"/>
          <w:lang w:val="en-GB"/>
        </w:rPr>
      </w:pPr>
    </w:p>
    <w:p w:rsidR="00AB1748" w:rsidRPr="00611E48" w:rsidRDefault="00AB1748" w:rsidP="00365D87">
      <w:pPr>
        <w:shd w:val="clear" w:color="auto" w:fill="DBE5F1" w:themeFill="accent1" w:themeFillTint="33"/>
        <w:ind w:right="142"/>
        <w:jc w:val="center"/>
        <w:rPr>
          <w:rFonts w:ascii="Verdana" w:eastAsia="Times New Roman" w:hAnsi="Verdana"/>
          <w:b/>
          <w:color w:val="C00000"/>
          <w:kern w:val="0"/>
          <w:sz w:val="22"/>
          <w:szCs w:val="22"/>
          <w:lang w:val="en-GB"/>
        </w:rPr>
      </w:pPr>
      <w:r w:rsidRPr="00611E48">
        <w:rPr>
          <w:rFonts w:ascii="Verdana" w:eastAsia="Times New Roman" w:hAnsi="Verdana"/>
          <w:b/>
          <w:color w:val="C00000"/>
          <w:kern w:val="0"/>
          <w:sz w:val="22"/>
          <w:szCs w:val="22"/>
          <w:lang w:val="en-GB"/>
        </w:rPr>
        <w:t>We look forward to seeing</w:t>
      </w:r>
      <w:r w:rsidR="00820D68" w:rsidRPr="00611E48">
        <w:rPr>
          <w:rFonts w:ascii="Verdana" w:eastAsia="Times New Roman" w:hAnsi="Verdana"/>
          <w:b/>
          <w:color w:val="C00000"/>
          <w:kern w:val="0"/>
          <w:sz w:val="22"/>
          <w:szCs w:val="22"/>
          <w:lang w:val="en-GB"/>
        </w:rPr>
        <w:t xml:space="preserve"> you in Sigulda</w:t>
      </w:r>
      <w:r w:rsidRPr="00611E48">
        <w:rPr>
          <w:rFonts w:ascii="Verdana" w:eastAsia="Times New Roman" w:hAnsi="Verdana"/>
          <w:b/>
          <w:color w:val="C00000"/>
          <w:kern w:val="0"/>
          <w:sz w:val="22"/>
          <w:szCs w:val="22"/>
          <w:lang w:val="en-GB"/>
        </w:rPr>
        <w:t>!</w:t>
      </w:r>
    </w:p>
    <w:p w:rsidR="00365D87" w:rsidRPr="00857810" w:rsidRDefault="00365D87" w:rsidP="00365D87">
      <w:pPr>
        <w:shd w:val="clear" w:color="auto" w:fill="DBE5F1" w:themeFill="accent1" w:themeFillTint="33"/>
        <w:tabs>
          <w:tab w:val="center" w:pos="4890"/>
          <w:tab w:val="right" w:pos="9639"/>
        </w:tabs>
        <w:ind w:right="142"/>
        <w:rPr>
          <w:rFonts w:ascii="Verdana" w:eastAsia="Times New Roman" w:hAnsi="Verdana"/>
          <w:b/>
          <w:color w:val="244061" w:themeColor="accent1" w:themeShade="80"/>
          <w:kern w:val="0"/>
          <w:sz w:val="18"/>
          <w:szCs w:val="18"/>
          <w:lang w:val="en-GB"/>
        </w:rPr>
      </w:pPr>
      <w:r w:rsidRPr="00857810">
        <w:rPr>
          <w:rFonts w:ascii="Verdana" w:eastAsia="Times New Roman" w:hAnsi="Verdana"/>
          <w:b/>
          <w:color w:val="244061" w:themeColor="accent1" w:themeShade="80"/>
          <w:kern w:val="0"/>
          <w:sz w:val="18"/>
          <w:szCs w:val="18"/>
          <w:lang w:val="en-GB"/>
        </w:rPr>
        <w:tab/>
      </w:r>
    </w:p>
    <w:p w:rsidR="00AB1748" w:rsidRPr="00857810" w:rsidRDefault="006778B3" w:rsidP="00365D87">
      <w:pPr>
        <w:shd w:val="clear" w:color="auto" w:fill="DBE5F1" w:themeFill="accent1" w:themeFillTint="33"/>
        <w:tabs>
          <w:tab w:val="center" w:pos="4890"/>
          <w:tab w:val="right" w:pos="9639"/>
        </w:tabs>
        <w:ind w:right="142"/>
        <w:jc w:val="center"/>
        <w:rPr>
          <w:rFonts w:ascii="Verdana" w:eastAsia="Times New Roman" w:hAnsi="Verdana"/>
          <w:b/>
          <w:color w:val="0070C0"/>
          <w:kern w:val="0"/>
          <w:sz w:val="22"/>
          <w:szCs w:val="22"/>
          <w:lang w:val="en-GB"/>
        </w:rPr>
      </w:pPr>
      <w:hyperlink r:id="rId10" w:history="1">
        <w:r w:rsidR="00820D68" w:rsidRPr="00857810">
          <w:rPr>
            <w:rStyle w:val="Hyperlink"/>
            <w:rFonts w:ascii="Verdana" w:eastAsia="Times New Roman" w:hAnsi="Verdana"/>
            <w:b/>
            <w:color w:val="0070C0"/>
            <w:kern w:val="0"/>
            <w:sz w:val="22"/>
            <w:szCs w:val="22"/>
            <w:lang w:val="en-GB"/>
          </w:rPr>
          <w:t>www.estlatrus.eu</w:t>
        </w:r>
      </w:hyperlink>
    </w:p>
    <w:p w:rsidR="00820D68" w:rsidRPr="00857810" w:rsidRDefault="00820D68" w:rsidP="00365D87">
      <w:pPr>
        <w:shd w:val="clear" w:color="auto" w:fill="DBE5F1" w:themeFill="accent1" w:themeFillTint="33"/>
        <w:ind w:right="142"/>
        <w:jc w:val="center"/>
        <w:rPr>
          <w:rFonts w:ascii="Verdana" w:eastAsia="Times New Roman" w:hAnsi="Verdana"/>
          <w:b/>
          <w:color w:val="244061" w:themeColor="accent1" w:themeShade="80"/>
          <w:kern w:val="0"/>
          <w:sz w:val="18"/>
          <w:szCs w:val="18"/>
          <w:lang w:val="en-GB"/>
        </w:rPr>
      </w:pPr>
    </w:p>
    <w:p w:rsidR="005708CC" w:rsidRPr="00857810" w:rsidRDefault="005708CC" w:rsidP="00365D87">
      <w:pPr>
        <w:shd w:val="clear" w:color="auto" w:fill="DBE5F1" w:themeFill="accent1" w:themeFillTint="33"/>
        <w:ind w:right="142"/>
        <w:jc w:val="both"/>
        <w:rPr>
          <w:rFonts w:ascii="Verdana" w:eastAsia="Times New Roman" w:hAnsi="Verdana" w:cs="Arial"/>
          <w:b/>
          <w:bCs/>
          <w:color w:val="244061" w:themeColor="accent1" w:themeShade="80"/>
          <w:kern w:val="0"/>
          <w:sz w:val="18"/>
          <w:szCs w:val="18"/>
          <w:lang w:val="en-GB"/>
        </w:rPr>
      </w:pPr>
    </w:p>
    <w:p w:rsidR="004B4363" w:rsidRPr="00857810" w:rsidRDefault="004B4363" w:rsidP="00365D87">
      <w:pPr>
        <w:shd w:val="clear" w:color="auto" w:fill="DBE5F1" w:themeFill="accent1" w:themeFillTint="33"/>
        <w:ind w:right="142"/>
        <w:jc w:val="both"/>
        <w:rPr>
          <w:rFonts w:ascii="Verdana" w:hAnsi="Verdana"/>
          <w:i/>
          <w:color w:val="0070C0"/>
          <w:sz w:val="16"/>
          <w:szCs w:val="16"/>
          <w:lang w:val="en-GB"/>
        </w:rPr>
      </w:pPr>
      <w:r w:rsidRPr="00857810">
        <w:rPr>
          <w:rFonts w:ascii="Verdana" w:hAnsi="Verdana" w:cs="Verdana"/>
          <w:i/>
          <w:color w:val="0070C0"/>
          <w:sz w:val="16"/>
          <w:szCs w:val="16"/>
          <w:lang w:val="en-GB"/>
        </w:rPr>
        <w:t xml:space="preserve">Estonia-Latvia-Russia CBC Programme within ENPI 2007-2013 has been launched in 2010. </w:t>
      </w:r>
      <w:r w:rsidRPr="00857810">
        <w:rPr>
          <w:rFonts w:ascii="Verdana" w:hAnsi="Verdana"/>
          <w:i/>
          <w:color w:val="0070C0"/>
          <w:sz w:val="16"/>
          <w:szCs w:val="16"/>
          <w:lang w:val="en-GB"/>
        </w:rPr>
        <w:t>The strategic objective of the Programme is promotion of joint development to improve competitiveness of the Region using its socio-economic potential and beneficial location on the cross roads of the EU and the Russian Federation. The specific objective is to make the wider border area an attractive place for both inhabitants and businesses through activities aimed at improving the living standards and investment climate.</w:t>
      </w:r>
    </w:p>
    <w:sectPr w:rsidR="004B4363" w:rsidRPr="00857810" w:rsidSect="001C282B">
      <w:headerReference w:type="default" r:id="rId11"/>
      <w:footnotePr>
        <w:pos w:val="beneathText"/>
      </w:footnotePr>
      <w:pgSz w:w="11905" w:h="16837"/>
      <w:pgMar w:top="1954" w:right="848" w:bottom="284" w:left="1276" w:header="426" w:footer="1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6E" w:rsidRPr="00833128" w:rsidRDefault="00E4526E">
      <w:pPr>
        <w:rPr>
          <w:sz w:val="22"/>
          <w:szCs w:val="22"/>
        </w:rPr>
      </w:pPr>
      <w:r w:rsidRPr="00833128">
        <w:rPr>
          <w:sz w:val="22"/>
          <w:szCs w:val="22"/>
        </w:rPr>
        <w:separator/>
      </w:r>
    </w:p>
  </w:endnote>
  <w:endnote w:type="continuationSeparator" w:id="0">
    <w:p w:rsidR="00E4526E" w:rsidRPr="00833128" w:rsidRDefault="00E4526E">
      <w:pPr>
        <w:rPr>
          <w:sz w:val="22"/>
          <w:szCs w:val="22"/>
        </w:rPr>
      </w:pPr>
      <w:r w:rsidRPr="0083312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6E" w:rsidRPr="00833128" w:rsidRDefault="00E4526E">
      <w:pPr>
        <w:rPr>
          <w:sz w:val="22"/>
          <w:szCs w:val="22"/>
        </w:rPr>
      </w:pPr>
      <w:r w:rsidRPr="00833128">
        <w:rPr>
          <w:sz w:val="22"/>
          <w:szCs w:val="22"/>
        </w:rPr>
        <w:separator/>
      </w:r>
    </w:p>
  </w:footnote>
  <w:footnote w:type="continuationSeparator" w:id="0">
    <w:p w:rsidR="00E4526E" w:rsidRPr="00833128" w:rsidRDefault="00E4526E">
      <w:pPr>
        <w:rPr>
          <w:sz w:val="22"/>
          <w:szCs w:val="22"/>
        </w:rPr>
      </w:pPr>
      <w:r w:rsidRPr="0083312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F5" w:rsidRPr="00833128" w:rsidRDefault="00C14169" w:rsidP="005B3E44">
    <w:pPr>
      <w:pStyle w:val="Header"/>
      <w:ind w:firstLine="5670"/>
      <w:jc w:val="center"/>
      <w:rPr>
        <w:rFonts w:ascii="Verdana" w:hAnsi="Verdana"/>
        <w:sz w:val="13"/>
        <w:szCs w:val="13"/>
      </w:rPr>
    </w:pPr>
    <w:r w:rsidRPr="00833128">
      <w:rPr>
        <w:noProof/>
        <w:sz w:val="22"/>
        <w:szCs w:val="22"/>
      </w:rPr>
      <w:drawing>
        <wp:anchor distT="0" distB="0" distL="0" distR="0" simplePos="0" relativeHeight="251659264" behindDoc="0" locked="0" layoutInCell="1" allowOverlap="1">
          <wp:simplePos x="0" y="0"/>
          <wp:positionH relativeFrom="column">
            <wp:posOffset>2009140</wp:posOffset>
          </wp:positionH>
          <wp:positionV relativeFrom="paragraph">
            <wp:posOffset>-60960</wp:posOffset>
          </wp:positionV>
          <wp:extent cx="1676400" cy="1021715"/>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6400" cy="1021715"/>
                  </a:xfrm>
                  <a:prstGeom prst="rect">
                    <a:avLst/>
                  </a:prstGeom>
                  <a:solidFill>
                    <a:srgbClr val="FFFFFF"/>
                  </a:solidFill>
                  <a:ln w="9525">
                    <a:noFill/>
                    <a:miter lim="800000"/>
                    <a:headEnd/>
                    <a:tailEnd/>
                  </a:ln>
                </pic:spPr>
              </pic:pic>
            </a:graphicData>
          </a:graphic>
        </wp:anchor>
      </w:drawing>
    </w:r>
  </w:p>
  <w:p w:rsidR="00FE6CEF" w:rsidRPr="00833128" w:rsidRDefault="00FE6CEF" w:rsidP="005B3E44">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908"/>
    <w:multiLevelType w:val="hybridMultilevel"/>
    <w:tmpl w:val="EDF6A880"/>
    <w:lvl w:ilvl="0" w:tplc="6D6093DC">
      <w:numFmt w:val="bullet"/>
      <w:lvlText w:val="-"/>
      <w:lvlJc w:val="left"/>
      <w:pPr>
        <w:ind w:left="360" w:hanging="360"/>
      </w:pPr>
      <w:rPr>
        <w:rFonts w:ascii="Verdana" w:eastAsia="Arial Unicode MS" w:hAnsi="Verdana"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A2D1FF7"/>
    <w:multiLevelType w:val="hybridMultilevel"/>
    <w:tmpl w:val="484E6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6333F4"/>
    <w:multiLevelType w:val="hybridMultilevel"/>
    <w:tmpl w:val="AEB6E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A73FD8"/>
    <w:multiLevelType w:val="hybridMultilevel"/>
    <w:tmpl w:val="E8CC74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F3581"/>
    <w:multiLevelType w:val="hybridMultilevel"/>
    <w:tmpl w:val="DEF84CD2"/>
    <w:lvl w:ilvl="0" w:tplc="7632D55C">
      <w:start w:val="9"/>
      <w:numFmt w:val="bullet"/>
      <w:lvlText w:val="-"/>
      <w:lvlJc w:val="left"/>
      <w:pPr>
        <w:ind w:left="405" w:hanging="360"/>
      </w:pPr>
      <w:rPr>
        <w:rFonts w:ascii="Verdana" w:eastAsia="Calibri" w:hAnsi="Verdana" w:cs="Verdan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nsid w:val="201E53C6"/>
    <w:multiLevelType w:val="hybridMultilevel"/>
    <w:tmpl w:val="9B5494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842732D"/>
    <w:multiLevelType w:val="hybridMultilevel"/>
    <w:tmpl w:val="60EA6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9E64BB"/>
    <w:multiLevelType w:val="hybridMultilevel"/>
    <w:tmpl w:val="4D066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D5C02B2"/>
    <w:multiLevelType w:val="hybridMultilevel"/>
    <w:tmpl w:val="41CE0E0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538306E2"/>
    <w:multiLevelType w:val="hybridMultilevel"/>
    <w:tmpl w:val="68168B8A"/>
    <w:lvl w:ilvl="0" w:tplc="0425000D">
      <w:start w:val="1"/>
      <w:numFmt w:val="bullet"/>
      <w:lvlText w:val=""/>
      <w:lvlJc w:val="left"/>
      <w:pPr>
        <w:ind w:left="765" w:hanging="360"/>
      </w:pPr>
      <w:rPr>
        <w:rFonts w:ascii="Wingdings" w:hAnsi="Wingdings"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0">
    <w:nsid w:val="577E52FA"/>
    <w:multiLevelType w:val="hybridMultilevel"/>
    <w:tmpl w:val="0C3A7BF0"/>
    <w:lvl w:ilvl="0" w:tplc="8E327CCC">
      <w:start w:val="31"/>
      <w:numFmt w:val="bullet"/>
      <w:lvlText w:val="-"/>
      <w:lvlJc w:val="left"/>
      <w:pPr>
        <w:ind w:left="720" w:hanging="360"/>
      </w:pPr>
      <w:rPr>
        <w:rFonts w:ascii="Verdana" w:eastAsia="Arial Unicode MS" w:hAnsi="Verdana" w:cs="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424161B"/>
    <w:multiLevelType w:val="hybridMultilevel"/>
    <w:tmpl w:val="9C42F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BF6029"/>
    <w:multiLevelType w:val="hybridMultilevel"/>
    <w:tmpl w:val="BC8A6E16"/>
    <w:lvl w:ilvl="0" w:tplc="191A7624">
      <w:start w:val="31"/>
      <w:numFmt w:val="bullet"/>
      <w:lvlText w:val="-"/>
      <w:lvlJc w:val="left"/>
      <w:pPr>
        <w:ind w:left="720" w:hanging="360"/>
      </w:pPr>
      <w:rPr>
        <w:rFonts w:ascii="Verdana" w:eastAsia="Arial Unicode MS" w:hAnsi="Verdana" w:cs="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1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1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B438C"/>
    <w:rsid w:val="00050C35"/>
    <w:rsid w:val="0005719A"/>
    <w:rsid w:val="00065878"/>
    <w:rsid w:val="00066428"/>
    <w:rsid w:val="0006654E"/>
    <w:rsid w:val="00076E1C"/>
    <w:rsid w:val="000869B5"/>
    <w:rsid w:val="00090AF3"/>
    <w:rsid w:val="00096192"/>
    <w:rsid w:val="000A0E82"/>
    <w:rsid w:val="000A2AA0"/>
    <w:rsid w:val="001143BE"/>
    <w:rsid w:val="00173BB9"/>
    <w:rsid w:val="001C282B"/>
    <w:rsid w:val="001C3036"/>
    <w:rsid w:val="001D1C02"/>
    <w:rsid w:val="001D29D2"/>
    <w:rsid w:val="001D31FD"/>
    <w:rsid w:val="001F3BD3"/>
    <w:rsid w:val="00205FBE"/>
    <w:rsid w:val="0021101B"/>
    <w:rsid w:val="002468A1"/>
    <w:rsid w:val="002546BF"/>
    <w:rsid w:val="002617F8"/>
    <w:rsid w:val="00267C61"/>
    <w:rsid w:val="00291689"/>
    <w:rsid w:val="002A03D5"/>
    <w:rsid w:val="002A47DE"/>
    <w:rsid w:val="002A6D72"/>
    <w:rsid w:val="002B5307"/>
    <w:rsid w:val="002E1141"/>
    <w:rsid w:val="002E44A0"/>
    <w:rsid w:val="002E4C7D"/>
    <w:rsid w:val="002E6C5B"/>
    <w:rsid w:val="00310CF5"/>
    <w:rsid w:val="00365D87"/>
    <w:rsid w:val="0037391B"/>
    <w:rsid w:val="003D3093"/>
    <w:rsid w:val="003D5423"/>
    <w:rsid w:val="003F706A"/>
    <w:rsid w:val="00401505"/>
    <w:rsid w:val="00414A85"/>
    <w:rsid w:val="004229D7"/>
    <w:rsid w:val="0042375E"/>
    <w:rsid w:val="004276BF"/>
    <w:rsid w:val="004711B1"/>
    <w:rsid w:val="00475482"/>
    <w:rsid w:val="00476580"/>
    <w:rsid w:val="00486226"/>
    <w:rsid w:val="00496B03"/>
    <w:rsid w:val="004B4363"/>
    <w:rsid w:val="004B5D0B"/>
    <w:rsid w:val="005015D7"/>
    <w:rsid w:val="00511DDD"/>
    <w:rsid w:val="00537B58"/>
    <w:rsid w:val="005422C7"/>
    <w:rsid w:val="00542DDD"/>
    <w:rsid w:val="005708CC"/>
    <w:rsid w:val="00571002"/>
    <w:rsid w:val="0057396B"/>
    <w:rsid w:val="005940E0"/>
    <w:rsid w:val="005B1C25"/>
    <w:rsid w:val="005B1FD0"/>
    <w:rsid w:val="005B3E44"/>
    <w:rsid w:val="005C71C2"/>
    <w:rsid w:val="005E1A14"/>
    <w:rsid w:val="005E2EDD"/>
    <w:rsid w:val="006021D7"/>
    <w:rsid w:val="0060447C"/>
    <w:rsid w:val="00611E48"/>
    <w:rsid w:val="00614593"/>
    <w:rsid w:val="00615EB4"/>
    <w:rsid w:val="006219C8"/>
    <w:rsid w:val="0063286B"/>
    <w:rsid w:val="00651BF8"/>
    <w:rsid w:val="00652DE6"/>
    <w:rsid w:val="00663907"/>
    <w:rsid w:val="00674021"/>
    <w:rsid w:val="006778B3"/>
    <w:rsid w:val="0069578F"/>
    <w:rsid w:val="006972C8"/>
    <w:rsid w:val="006B66AE"/>
    <w:rsid w:val="006D1385"/>
    <w:rsid w:val="006D2344"/>
    <w:rsid w:val="006D4848"/>
    <w:rsid w:val="006E77F2"/>
    <w:rsid w:val="007379DA"/>
    <w:rsid w:val="00742D48"/>
    <w:rsid w:val="00744D7E"/>
    <w:rsid w:val="00754256"/>
    <w:rsid w:val="007572F8"/>
    <w:rsid w:val="00761098"/>
    <w:rsid w:val="00761192"/>
    <w:rsid w:val="00763DBA"/>
    <w:rsid w:val="00766036"/>
    <w:rsid w:val="00777F8E"/>
    <w:rsid w:val="00781AFF"/>
    <w:rsid w:val="007B06C6"/>
    <w:rsid w:val="007B609A"/>
    <w:rsid w:val="007C35D7"/>
    <w:rsid w:val="007D5B36"/>
    <w:rsid w:val="007E4F44"/>
    <w:rsid w:val="007F3A2C"/>
    <w:rsid w:val="0080065A"/>
    <w:rsid w:val="008060F0"/>
    <w:rsid w:val="00820D68"/>
    <w:rsid w:val="0082125C"/>
    <w:rsid w:val="00831B62"/>
    <w:rsid w:val="00833128"/>
    <w:rsid w:val="00834989"/>
    <w:rsid w:val="00840BED"/>
    <w:rsid w:val="008429B5"/>
    <w:rsid w:val="00857810"/>
    <w:rsid w:val="00867563"/>
    <w:rsid w:val="00867A38"/>
    <w:rsid w:val="00872874"/>
    <w:rsid w:val="008740BF"/>
    <w:rsid w:val="0089535A"/>
    <w:rsid w:val="008A6A28"/>
    <w:rsid w:val="008A7453"/>
    <w:rsid w:val="008B162D"/>
    <w:rsid w:val="008C2E2C"/>
    <w:rsid w:val="008C356E"/>
    <w:rsid w:val="008E7F72"/>
    <w:rsid w:val="009059DB"/>
    <w:rsid w:val="00917510"/>
    <w:rsid w:val="00927431"/>
    <w:rsid w:val="00944F44"/>
    <w:rsid w:val="00946426"/>
    <w:rsid w:val="0095067A"/>
    <w:rsid w:val="00976A8D"/>
    <w:rsid w:val="00987AC9"/>
    <w:rsid w:val="009A2874"/>
    <w:rsid w:val="009D0BD0"/>
    <w:rsid w:val="009D2552"/>
    <w:rsid w:val="009D2EF0"/>
    <w:rsid w:val="009D434D"/>
    <w:rsid w:val="009E0A92"/>
    <w:rsid w:val="00A14D73"/>
    <w:rsid w:val="00A152DD"/>
    <w:rsid w:val="00A24E9D"/>
    <w:rsid w:val="00A4380C"/>
    <w:rsid w:val="00A52BA6"/>
    <w:rsid w:val="00A56B0D"/>
    <w:rsid w:val="00A740E2"/>
    <w:rsid w:val="00AB03D8"/>
    <w:rsid w:val="00AB0B88"/>
    <w:rsid w:val="00AB1748"/>
    <w:rsid w:val="00B03A97"/>
    <w:rsid w:val="00B20D2E"/>
    <w:rsid w:val="00B63020"/>
    <w:rsid w:val="00B827BB"/>
    <w:rsid w:val="00B854A1"/>
    <w:rsid w:val="00BA7D7E"/>
    <w:rsid w:val="00BB2A79"/>
    <w:rsid w:val="00BB66DF"/>
    <w:rsid w:val="00BD5405"/>
    <w:rsid w:val="00BE36FE"/>
    <w:rsid w:val="00BE7E16"/>
    <w:rsid w:val="00BF2946"/>
    <w:rsid w:val="00C06CDA"/>
    <w:rsid w:val="00C07053"/>
    <w:rsid w:val="00C079EC"/>
    <w:rsid w:val="00C07EF6"/>
    <w:rsid w:val="00C14169"/>
    <w:rsid w:val="00C30975"/>
    <w:rsid w:val="00C34147"/>
    <w:rsid w:val="00C60F2A"/>
    <w:rsid w:val="00C64658"/>
    <w:rsid w:val="00C81472"/>
    <w:rsid w:val="00C9307F"/>
    <w:rsid w:val="00CA6DFE"/>
    <w:rsid w:val="00CC0369"/>
    <w:rsid w:val="00CC3EE9"/>
    <w:rsid w:val="00CC6F39"/>
    <w:rsid w:val="00CF4895"/>
    <w:rsid w:val="00D102B7"/>
    <w:rsid w:val="00D129DC"/>
    <w:rsid w:val="00D1669B"/>
    <w:rsid w:val="00D3094D"/>
    <w:rsid w:val="00D41F1B"/>
    <w:rsid w:val="00D43B65"/>
    <w:rsid w:val="00D91E74"/>
    <w:rsid w:val="00D962F6"/>
    <w:rsid w:val="00DA0D7C"/>
    <w:rsid w:val="00DA776C"/>
    <w:rsid w:val="00DB7A41"/>
    <w:rsid w:val="00DC7716"/>
    <w:rsid w:val="00DD1591"/>
    <w:rsid w:val="00DD3418"/>
    <w:rsid w:val="00DD5A0D"/>
    <w:rsid w:val="00DD729A"/>
    <w:rsid w:val="00DE2454"/>
    <w:rsid w:val="00DE3ECA"/>
    <w:rsid w:val="00DE6094"/>
    <w:rsid w:val="00DE709D"/>
    <w:rsid w:val="00E07960"/>
    <w:rsid w:val="00E20F0F"/>
    <w:rsid w:val="00E4526E"/>
    <w:rsid w:val="00E556C3"/>
    <w:rsid w:val="00E65799"/>
    <w:rsid w:val="00E8287B"/>
    <w:rsid w:val="00E84B8A"/>
    <w:rsid w:val="00E87F32"/>
    <w:rsid w:val="00EA0529"/>
    <w:rsid w:val="00EA1885"/>
    <w:rsid w:val="00EB438C"/>
    <w:rsid w:val="00EF4CE9"/>
    <w:rsid w:val="00F10B84"/>
    <w:rsid w:val="00F630AA"/>
    <w:rsid w:val="00F960F1"/>
    <w:rsid w:val="00FA675E"/>
    <w:rsid w:val="00FB19CA"/>
    <w:rsid w:val="00FE6CEF"/>
    <w:rsid w:val="00FF01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85"/>
    <w:pPr>
      <w:widowControl w:val="0"/>
      <w:suppressAutoHyphens/>
    </w:pPr>
    <w:rPr>
      <w:rFonts w:eastAsia="Arial Unicode MS"/>
      <w:kern w:val="1"/>
      <w:sz w:val="24"/>
      <w:szCs w:val="24"/>
    </w:rPr>
  </w:style>
  <w:style w:type="paragraph" w:styleId="Heading1">
    <w:name w:val="heading 1"/>
    <w:basedOn w:val="Normal"/>
    <w:link w:val="Heading1Char"/>
    <w:uiPriority w:val="9"/>
    <w:qFormat/>
    <w:rsid w:val="007B06C6"/>
    <w:pPr>
      <w:widowControl/>
      <w:suppressAutoHyphens w:val="0"/>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A1885"/>
    <w:pPr>
      <w:keepNext/>
      <w:spacing w:before="240" w:after="120"/>
    </w:pPr>
    <w:rPr>
      <w:rFonts w:ascii="Arial" w:eastAsia="MS Mincho" w:hAnsi="Arial" w:cs="Tahoma"/>
      <w:sz w:val="28"/>
      <w:szCs w:val="28"/>
    </w:rPr>
  </w:style>
  <w:style w:type="paragraph" w:styleId="BodyText">
    <w:name w:val="Body Text"/>
    <w:basedOn w:val="Normal"/>
    <w:semiHidden/>
    <w:rsid w:val="00EA1885"/>
    <w:pPr>
      <w:spacing w:after="120"/>
    </w:pPr>
  </w:style>
  <w:style w:type="paragraph" w:styleId="List">
    <w:name w:val="List"/>
    <w:basedOn w:val="BodyText"/>
    <w:semiHidden/>
    <w:rsid w:val="00EA1885"/>
    <w:rPr>
      <w:rFonts w:cs="Tahoma"/>
    </w:rPr>
  </w:style>
  <w:style w:type="paragraph" w:styleId="Caption">
    <w:name w:val="caption"/>
    <w:basedOn w:val="Normal"/>
    <w:qFormat/>
    <w:rsid w:val="00EA1885"/>
    <w:pPr>
      <w:suppressLineNumbers/>
      <w:spacing w:before="120" w:after="120"/>
    </w:pPr>
    <w:rPr>
      <w:rFonts w:cs="Tahoma"/>
      <w:i/>
      <w:iCs/>
    </w:rPr>
  </w:style>
  <w:style w:type="paragraph" w:customStyle="1" w:styleId="Index">
    <w:name w:val="Index"/>
    <w:basedOn w:val="Normal"/>
    <w:rsid w:val="00EA1885"/>
    <w:pPr>
      <w:suppressLineNumbers/>
    </w:pPr>
    <w:rPr>
      <w:rFonts w:cs="Tahoma"/>
    </w:rPr>
  </w:style>
  <w:style w:type="paragraph" w:styleId="Header">
    <w:name w:val="header"/>
    <w:basedOn w:val="Normal"/>
    <w:semiHidden/>
    <w:rsid w:val="00EA1885"/>
    <w:pPr>
      <w:suppressLineNumbers/>
      <w:tabs>
        <w:tab w:val="center" w:pos="4818"/>
        <w:tab w:val="right" w:pos="9637"/>
      </w:tabs>
    </w:pPr>
  </w:style>
  <w:style w:type="paragraph" w:styleId="Footer">
    <w:name w:val="footer"/>
    <w:basedOn w:val="Normal"/>
    <w:link w:val="FooterChar"/>
    <w:uiPriority w:val="99"/>
    <w:semiHidden/>
    <w:unhideWhenUsed/>
    <w:rsid w:val="00310CF5"/>
    <w:pPr>
      <w:tabs>
        <w:tab w:val="center" w:pos="4153"/>
        <w:tab w:val="right" w:pos="8306"/>
      </w:tabs>
    </w:pPr>
  </w:style>
  <w:style w:type="character" w:customStyle="1" w:styleId="FooterChar">
    <w:name w:val="Footer Char"/>
    <w:basedOn w:val="DefaultParagraphFont"/>
    <w:link w:val="Footer"/>
    <w:uiPriority w:val="99"/>
    <w:semiHidden/>
    <w:rsid w:val="00310CF5"/>
    <w:rPr>
      <w:rFonts w:eastAsia="Arial Unicode MS"/>
      <w:kern w:val="1"/>
      <w:sz w:val="24"/>
      <w:szCs w:val="24"/>
    </w:rPr>
  </w:style>
  <w:style w:type="character" w:customStyle="1" w:styleId="Heading1Char">
    <w:name w:val="Heading 1 Char"/>
    <w:basedOn w:val="DefaultParagraphFont"/>
    <w:link w:val="Heading1"/>
    <w:uiPriority w:val="9"/>
    <w:rsid w:val="007B06C6"/>
    <w:rPr>
      <w:b/>
      <w:bCs/>
      <w:kern w:val="36"/>
      <w:sz w:val="48"/>
      <w:szCs w:val="48"/>
    </w:rPr>
  </w:style>
  <w:style w:type="character" w:styleId="Hyperlink">
    <w:name w:val="Hyperlink"/>
    <w:basedOn w:val="DefaultParagraphFont"/>
    <w:uiPriority w:val="99"/>
    <w:unhideWhenUsed/>
    <w:rsid w:val="007B06C6"/>
    <w:rPr>
      <w:color w:val="0C5434"/>
      <w:u w:val="single"/>
    </w:rPr>
  </w:style>
  <w:style w:type="character" w:styleId="Strong">
    <w:name w:val="Strong"/>
    <w:basedOn w:val="DefaultParagraphFont"/>
    <w:uiPriority w:val="22"/>
    <w:qFormat/>
    <w:rsid w:val="007B06C6"/>
    <w:rPr>
      <w:b/>
      <w:bCs/>
    </w:rPr>
  </w:style>
  <w:style w:type="paragraph" w:styleId="NormalWeb">
    <w:name w:val="Normal (Web)"/>
    <w:basedOn w:val="Normal"/>
    <w:uiPriority w:val="99"/>
    <w:unhideWhenUsed/>
    <w:rsid w:val="007B06C6"/>
    <w:pPr>
      <w:widowControl/>
      <w:suppressAutoHyphens w:val="0"/>
      <w:spacing w:before="100" w:beforeAutospacing="1" w:after="100" w:afterAutospacing="1"/>
    </w:pPr>
    <w:rPr>
      <w:rFonts w:eastAsia="Times New Roman"/>
      <w:kern w:val="0"/>
    </w:rPr>
  </w:style>
  <w:style w:type="paragraph" w:styleId="BalloonText">
    <w:name w:val="Balloon Text"/>
    <w:basedOn w:val="Normal"/>
    <w:link w:val="BalloonTextChar"/>
    <w:uiPriority w:val="99"/>
    <w:semiHidden/>
    <w:unhideWhenUsed/>
    <w:rsid w:val="007B06C6"/>
    <w:rPr>
      <w:rFonts w:ascii="Tahoma" w:hAnsi="Tahoma" w:cs="Tahoma"/>
      <w:sz w:val="16"/>
      <w:szCs w:val="16"/>
    </w:rPr>
  </w:style>
  <w:style w:type="character" w:customStyle="1" w:styleId="BalloonTextChar">
    <w:name w:val="Balloon Text Char"/>
    <w:basedOn w:val="DefaultParagraphFont"/>
    <w:link w:val="BalloonText"/>
    <w:uiPriority w:val="99"/>
    <w:semiHidden/>
    <w:rsid w:val="007B06C6"/>
    <w:rPr>
      <w:rFonts w:ascii="Tahoma" w:eastAsia="Arial Unicode MS" w:hAnsi="Tahoma" w:cs="Tahoma"/>
      <w:kern w:val="1"/>
      <w:sz w:val="16"/>
      <w:szCs w:val="16"/>
    </w:rPr>
  </w:style>
  <w:style w:type="table" w:styleId="TableGrid">
    <w:name w:val="Table Grid"/>
    <w:basedOn w:val="TableNormal"/>
    <w:rsid w:val="007B60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14A85"/>
    <w:pPr>
      <w:ind w:left="720"/>
      <w:contextualSpacing/>
    </w:pPr>
  </w:style>
  <w:style w:type="character" w:styleId="FollowedHyperlink">
    <w:name w:val="FollowedHyperlink"/>
    <w:basedOn w:val="DefaultParagraphFont"/>
    <w:uiPriority w:val="99"/>
    <w:semiHidden/>
    <w:unhideWhenUsed/>
    <w:rsid w:val="00C079EC"/>
    <w:rPr>
      <w:color w:val="800080" w:themeColor="followedHyperlink"/>
      <w:u w:val="single"/>
    </w:rPr>
  </w:style>
  <w:style w:type="character" w:styleId="CommentReference">
    <w:name w:val="annotation reference"/>
    <w:basedOn w:val="DefaultParagraphFont"/>
    <w:uiPriority w:val="99"/>
    <w:semiHidden/>
    <w:unhideWhenUsed/>
    <w:rsid w:val="00090AF3"/>
    <w:rPr>
      <w:sz w:val="16"/>
      <w:szCs w:val="16"/>
    </w:rPr>
  </w:style>
  <w:style w:type="paragraph" w:styleId="CommentText">
    <w:name w:val="annotation text"/>
    <w:basedOn w:val="Normal"/>
    <w:link w:val="CommentTextChar"/>
    <w:uiPriority w:val="99"/>
    <w:semiHidden/>
    <w:unhideWhenUsed/>
    <w:rsid w:val="00090AF3"/>
    <w:rPr>
      <w:sz w:val="20"/>
      <w:szCs w:val="20"/>
    </w:rPr>
  </w:style>
  <w:style w:type="character" w:customStyle="1" w:styleId="CommentTextChar">
    <w:name w:val="Comment Text Char"/>
    <w:basedOn w:val="DefaultParagraphFont"/>
    <w:link w:val="CommentText"/>
    <w:uiPriority w:val="99"/>
    <w:semiHidden/>
    <w:rsid w:val="00090AF3"/>
    <w:rPr>
      <w:rFonts w:eastAsia="Arial Unicode MS"/>
      <w:kern w:val="1"/>
    </w:rPr>
  </w:style>
  <w:style w:type="paragraph" w:styleId="CommentSubject">
    <w:name w:val="annotation subject"/>
    <w:basedOn w:val="CommentText"/>
    <w:next w:val="CommentText"/>
    <w:link w:val="CommentSubjectChar"/>
    <w:uiPriority w:val="99"/>
    <w:semiHidden/>
    <w:unhideWhenUsed/>
    <w:rsid w:val="00090AF3"/>
    <w:rPr>
      <w:b/>
      <w:bCs/>
    </w:rPr>
  </w:style>
  <w:style w:type="character" w:customStyle="1" w:styleId="CommentSubjectChar">
    <w:name w:val="Comment Subject Char"/>
    <w:basedOn w:val="CommentTextChar"/>
    <w:link w:val="CommentSubject"/>
    <w:uiPriority w:val="99"/>
    <w:semiHidden/>
    <w:rsid w:val="00090AF3"/>
    <w:rPr>
      <w:b/>
      <w:bCs/>
    </w:rPr>
  </w:style>
  <w:style w:type="paragraph" w:customStyle="1" w:styleId="Default">
    <w:name w:val="Default"/>
    <w:uiPriority w:val="99"/>
    <w:rsid w:val="00475482"/>
    <w:pPr>
      <w:autoSpaceDE w:val="0"/>
      <w:autoSpaceDN w:val="0"/>
      <w:adjustRightInd w:val="0"/>
    </w:pPr>
    <w:rPr>
      <w:rFonts w:ascii="Verdana" w:hAnsi="Verdana" w:cs="Verdana"/>
      <w:color w:val="000000"/>
      <w:sz w:val="24"/>
      <w:szCs w:val="24"/>
      <w:lang w:val="et-EE"/>
    </w:rPr>
  </w:style>
</w:styles>
</file>

<file path=word/webSettings.xml><?xml version="1.0" encoding="utf-8"?>
<w:webSettings xmlns:r="http://schemas.openxmlformats.org/officeDocument/2006/relationships" xmlns:w="http://schemas.openxmlformats.org/wordprocessingml/2006/main">
  <w:divs>
    <w:div w:id="246157249">
      <w:bodyDiv w:val="1"/>
      <w:marLeft w:val="0"/>
      <w:marRight w:val="0"/>
      <w:marTop w:val="0"/>
      <w:marBottom w:val="0"/>
      <w:divBdr>
        <w:top w:val="none" w:sz="0" w:space="0" w:color="auto"/>
        <w:left w:val="none" w:sz="0" w:space="0" w:color="auto"/>
        <w:bottom w:val="none" w:sz="0" w:space="0" w:color="auto"/>
        <w:right w:val="none" w:sz="0" w:space="0" w:color="auto"/>
      </w:divBdr>
    </w:div>
    <w:div w:id="353457469">
      <w:bodyDiv w:val="1"/>
      <w:marLeft w:val="0"/>
      <w:marRight w:val="0"/>
      <w:marTop w:val="0"/>
      <w:marBottom w:val="0"/>
      <w:divBdr>
        <w:top w:val="none" w:sz="0" w:space="0" w:color="auto"/>
        <w:left w:val="none" w:sz="0" w:space="0" w:color="auto"/>
        <w:bottom w:val="none" w:sz="0" w:space="0" w:color="auto"/>
        <w:right w:val="none" w:sz="0" w:space="0" w:color="auto"/>
      </w:divBdr>
      <w:divsChild>
        <w:div w:id="255722020">
          <w:marLeft w:val="0"/>
          <w:marRight w:val="0"/>
          <w:marTop w:val="0"/>
          <w:marBottom w:val="0"/>
          <w:divBdr>
            <w:top w:val="none" w:sz="0" w:space="0" w:color="auto"/>
            <w:left w:val="none" w:sz="0" w:space="0" w:color="auto"/>
            <w:bottom w:val="none" w:sz="0" w:space="0" w:color="auto"/>
            <w:right w:val="none" w:sz="0" w:space="0" w:color="auto"/>
          </w:divBdr>
          <w:divsChild>
            <w:div w:id="551699958">
              <w:marLeft w:val="0"/>
              <w:marRight w:val="0"/>
              <w:marTop w:val="0"/>
              <w:marBottom w:val="0"/>
              <w:divBdr>
                <w:top w:val="none" w:sz="0" w:space="0" w:color="auto"/>
                <w:left w:val="none" w:sz="0" w:space="0" w:color="auto"/>
                <w:bottom w:val="none" w:sz="0" w:space="0" w:color="auto"/>
                <w:right w:val="none" w:sz="0" w:space="0" w:color="auto"/>
              </w:divBdr>
              <w:divsChild>
                <w:div w:id="1262831782">
                  <w:marLeft w:val="0"/>
                  <w:marRight w:val="0"/>
                  <w:marTop w:val="0"/>
                  <w:marBottom w:val="0"/>
                  <w:divBdr>
                    <w:top w:val="none" w:sz="0" w:space="0" w:color="auto"/>
                    <w:left w:val="none" w:sz="0" w:space="0" w:color="auto"/>
                    <w:bottom w:val="none" w:sz="0" w:space="0" w:color="auto"/>
                    <w:right w:val="none" w:sz="0" w:space="0" w:color="auto"/>
                  </w:divBdr>
                  <w:divsChild>
                    <w:div w:id="660079411">
                      <w:marLeft w:val="0"/>
                      <w:marRight w:val="0"/>
                      <w:marTop w:val="0"/>
                      <w:marBottom w:val="0"/>
                      <w:divBdr>
                        <w:top w:val="none" w:sz="0" w:space="0" w:color="auto"/>
                        <w:left w:val="none" w:sz="0" w:space="0" w:color="auto"/>
                        <w:bottom w:val="none" w:sz="0" w:space="0" w:color="auto"/>
                        <w:right w:val="none" w:sz="0" w:space="0" w:color="auto"/>
                      </w:divBdr>
                      <w:divsChild>
                        <w:div w:id="17368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83335">
      <w:bodyDiv w:val="1"/>
      <w:marLeft w:val="0"/>
      <w:marRight w:val="0"/>
      <w:marTop w:val="0"/>
      <w:marBottom w:val="0"/>
      <w:divBdr>
        <w:top w:val="none" w:sz="0" w:space="0" w:color="auto"/>
        <w:left w:val="none" w:sz="0" w:space="0" w:color="auto"/>
        <w:bottom w:val="none" w:sz="0" w:space="0" w:color="auto"/>
        <w:right w:val="none" w:sz="0" w:space="0" w:color="auto"/>
      </w:divBdr>
    </w:div>
    <w:div w:id="1196235953">
      <w:bodyDiv w:val="1"/>
      <w:marLeft w:val="0"/>
      <w:marRight w:val="0"/>
      <w:marTop w:val="0"/>
      <w:marBottom w:val="0"/>
      <w:divBdr>
        <w:top w:val="none" w:sz="0" w:space="0" w:color="auto"/>
        <w:left w:val="none" w:sz="0" w:space="0" w:color="auto"/>
        <w:bottom w:val="none" w:sz="0" w:space="0" w:color="auto"/>
        <w:right w:val="none" w:sz="0" w:space="0" w:color="auto"/>
      </w:divBdr>
      <w:divsChild>
        <w:div w:id="1897084243">
          <w:marLeft w:val="0"/>
          <w:marRight w:val="0"/>
          <w:marTop w:val="0"/>
          <w:marBottom w:val="0"/>
          <w:divBdr>
            <w:top w:val="none" w:sz="0" w:space="0" w:color="auto"/>
            <w:left w:val="none" w:sz="0" w:space="0" w:color="auto"/>
            <w:bottom w:val="none" w:sz="0" w:space="0" w:color="auto"/>
            <w:right w:val="none" w:sz="0" w:space="0" w:color="auto"/>
          </w:divBdr>
          <w:divsChild>
            <w:div w:id="965508838">
              <w:marLeft w:val="0"/>
              <w:marRight w:val="0"/>
              <w:marTop w:val="0"/>
              <w:marBottom w:val="0"/>
              <w:divBdr>
                <w:top w:val="none" w:sz="0" w:space="0" w:color="auto"/>
                <w:left w:val="none" w:sz="0" w:space="0" w:color="auto"/>
                <w:bottom w:val="none" w:sz="0" w:space="0" w:color="auto"/>
                <w:right w:val="none" w:sz="0" w:space="0" w:color="auto"/>
              </w:divBdr>
              <w:divsChild>
                <w:div w:id="1806393055">
                  <w:marLeft w:val="0"/>
                  <w:marRight w:val="0"/>
                  <w:marTop w:val="0"/>
                  <w:marBottom w:val="0"/>
                  <w:divBdr>
                    <w:top w:val="none" w:sz="0" w:space="0" w:color="auto"/>
                    <w:left w:val="none" w:sz="0" w:space="0" w:color="auto"/>
                    <w:bottom w:val="none" w:sz="0" w:space="0" w:color="auto"/>
                    <w:right w:val="none" w:sz="0" w:space="0" w:color="auto"/>
                  </w:divBdr>
                  <w:divsChild>
                    <w:div w:id="1418788873">
                      <w:marLeft w:val="0"/>
                      <w:marRight w:val="0"/>
                      <w:marTop w:val="0"/>
                      <w:marBottom w:val="0"/>
                      <w:divBdr>
                        <w:top w:val="none" w:sz="0" w:space="0" w:color="auto"/>
                        <w:left w:val="none" w:sz="0" w:space="0" w:color="auto"/>
                        <w:bottom w:val="none" w:sz="0" w:space="0" w:color="auto"/>
                        <w:right w:val="none" w:sz="0" w:space="0" w:color="auto"/>
                      </w:divBdr>
                      <w:divsChild>
                        <w:div w:id="20427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2809">
      <w:bodyDiv w:val="1"/>
      <w:marLeft w:val="0"/>
      <w:marRight w:val="0"/>
      <w:marTop w:val="0"/>
      <w:marBottom w:val="0"/>
      <w:divBdr>
        <w:top w:val="none" w:sz="0" w:space="0" w:color="auto"/>
        <w:left w:val="none" w:sz="0" w:space="0" w:color="auto"/>
        <w:bottom w:val="none" w:sz="0" w:space="0" w:color="auto"/>
        <w:right w:val="none" w:sz="0" w:space="0" w:color="auto"/>
      </w:divBdr>
    </w:div>
    <w:div w:id="18272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latrus.eu/eng/events/all_events/annual_event_of_the_programme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tlatrus.eu" TargetMode="External"/><Relationship Id="rId4" Type="http://schemas.openxmlformats.org/officeDocument/2006/relationships/settings" Target="settings.xml"/><Relationship Id="rId9" Type="http://schemas.openxmlformats.org/officeDocument/2006/relationships/hyperlink" Target="mailto:vineta.snore@estlatru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E4EE-A20F-41B1-A2A5-9CB7656E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2226</Words>
  <Characters>1270</Characters>
  <Application>Microsoft Office Word</Application>
  <DocSecurity>0</DocSecurity>
  <Lines>10</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IUMEPLS</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Jemeljanova</dc:creator>
  <cp:lastModifiedBy>vineta.snore</cp:lastModifiedBy>
  <cp:revision>10</cp:revision>
  <cp:lastPrinted>2013-04-16T08:03:00Z</cp:lastPrinted>
  <dcterms:created xsi:type="dcterms:W3CDTF">2013-04-16T07:51:00Z</dcterms:created>
  <dcterms:modified xsi:type="dcterms:W3CDTF">2013-04-16T08:20:00Z</dcterms:modified>
</cp:coreProperties>
</file>