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49" w:rsidRPr="00126742" w:rsidRDefault="009D0826" w:rsidP="00A56149">
      <w:pPr>
        <w:jc w:val="center"/>
        <w:rPr>
          <w:rFonts w:ascii="Verdana" w:hAnsi="Verdana"/>
          <w:color w:val="595959" w:themeColor="text1" w:themeTint="A6"/>
          <w:sz w:val="32"/>
          <w:szCs w:val="32"/>
          <w:lang w:val="et-EE"/>
        </w:rPr>
      </w:pPr>
      <w:r>
        <w:rPr>
          <w:rFonts w:ascii="Verdana" w:hAnsi="Verdana"/>
          <w:color w:val="595959" w:themeColor="text1" w:themeTint="A6"/>
          <w:sz w:val="32"/>
          <w:szCs w:val="32"/>
          <w:lang w:val="en-GB"/>
        </w:rPr>
        <w:t>FACT SHEET, MARCH</w:t>
      </w:r>
      <w:r w:rsidR="00A94B2F">
        <w:rPr>
          <w:rFonts w:ascii="Verdana" w:hAnsi="Verdana"/>
          <w:color w:val="595959" w:themeColor="text1" w:themeTint="A6"/>
          <w:sz w:val="32"/>
          <w:szCs w:val="32"/>
          <w:lang w:val="en-GB"/>
        </w:rPr>
        <w:t xml:space="preserve"> 2013</w:t>
      </w:r>
    </w:p>
    <w:p w:rsidR="00954465" w:rsidRPr="00A56149" w:rsidRDefault="00924734" w:rsidP="00656D77">
      <w:pPr>
        <w:spacing w:after="120" w:line="240" w:lineRule="auto"/>
        <w:jc w:val="both"/>
        <w:rPr>
          <w:rFonts w:ascii="Verdana" w:hAnsi="Verdana"/>
          <w:color w:val="595959" w:themeColor="text1" w:themeTint="A6"/>
          <w:sz w:val="32"/>
          <w:szCs w:val="32"/>
          <w:lang w:val="en-GB"/>
        </w:rPr>
      </w:pPr>
      <w:r>
        <w:rPr>
          <w:rFonts w:ascii="Verdana" w:hAnsi="Verdana"/>
          <w:noProof/>
          <w:color w:val="595959" w:themeColor="text1" w:themeTint="A6"/>
          <w:sz w:val="32"/>
          <w:szCs w:val="32"/>
          <w:lang w:val="lv-LV" w:eastAsia="lv-LV"/>
        </w:rPr>
        <w:pict>
          <v:roundrect id="_x0000_s1035" style="position:absolute;left:0;text-align:left;margin-left:-4.15pt;margin-top:8.35pt;width:492pt;height:22.7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" fillcolor="#9ab5e4" stroked="f" strokeweight=".5pt">
            <v:fill color2="#e1e8f5" colors="0 #9ab5e4;28836f #c6d9f1;1 #e1e8f5" focus="100%" type="gradient">
              <o:fill v:ext="view" type="gradientUnscaled"/>
            </v:fill>
            <v:shadow on="t" color="black" opacity="26213f" origin="-.5,-.5" offset=".74836mm,.74836mm"/>
            <v:textbox>
              <w:txbxContent>
                <w:p w:rsidR="004C476A" w:rsidRPr="00E1054F" w:rsidRDefault="004C476A" w:rsidP="009D0826">
                  <w:pPr>
                    <w:spacing w:after="0"/>
                    <w:rPr>
                      <w:rFonts w:ascii="Verdana" w:hAnsi="Verdana"/>
                      <w:b/>
                      <w:bCs/>
                      <w:color w:val="1F497D" w:themeColor="text2"/>
                      <w:lang w:val="en-GB"/>
                    </w:rPr>
                  </w:pPr>
                  <w:r>
                    <w:rPr>
                      <w:rFonts w:ascii="Verdana" w:hAnsi="Verdana"/>
                      <w:b/>
                      <w:bCs/>
                      <w:color w:val="1F497D" w:themeColor="text2"/>
                      <w:lang w:val="en-GB"/>
                    </w:rPr>
                    <w:t>Capitalisation of the Programmes Tourism Development Projects has started</w:t>
                  </w:r>
                </w:p>
                <w:p w:rsidR="004C476A" w:rsidRPr="00CE5AEA" w:rsidRDefault="004C476A" w:rsidP="009D0826">
                  <w:pPr>
                    <w:rPr>
                      <w:lang w:val="en-US"/>
                    </w:rPr>
                  </w:pPr>
                </w:p>
              </w:txbxContent>
            </v:textbox>
          </v:roundrect>
        </w:pict>
      </w:r>
    </w:p>
    <w:p w:rsidR="00D52AA0" w:rsidRDefault="00DA5162" w:rsidP="009D0826">
      <w:pPr>
        <w:pStyle w:val="NormalWeb"/>
        <w:spacing w:before="0" w:beforeAutospacing="0" w:after="120" w:afterAutospacing="0"/>
        <w:jc w:val="both"/>
        <w:rPr>
          <w:rFonts w:ascii="Verdana" w:hAnsi="Verdana"/>
          <w:color w:val="595959" w:themeColor="text1" w:themeTint="A6"/>
          <w:sz w:val="18"/>
          <w:szCs w:val="18"/>
        </w:rPr>
      </w:pPr>
      <w:r>
        <w:rPr>
          <w:rFonts w:ascii="Verdana" w:hAnsi="Verdana"/>
          <w:color w:val="595959" w:themeColor="text1" w:themeTint="A6"/>
          <w:sz w:val="18"/>
          <w:szCs w:val="18"/>
        </w:rPr>
        <w:br/>
      </w:r>
    </w:p>
    <w:p w:rsidR="00C939AB" w:rsidRDefault="00134A8B" w:rsidP="009D0826">
      <w:pPr>
        <w:pStyle w:val="NormalWeb"/>
        <w:spacing w:before="0" w:beforeAutospacing="0" w:after="120" w:afterAutospacing="0"/>
        <w:jc w:val="both"/>
        <w:rPr>
          <w:rFonts w:ascii="Verdana" w:hAnsi="Verdana"/>
          <w:color w:val="595959" w:themeColor="text1" w:themeTint="A6"/>
          <w:sz w:val="18"/>
          <w:szCs w:val="18"/>
          <w:lang w:val="en-GB"/>
        </w:rPr>
      </w:pPr>
      <w:r w:rsidRPr="00C939AB">
        <w:rPr>
          <w:rFonts w:ascii="Verdana" w:hAnsi="Verdana"/>
          <w:color w:val="595959" w:themeColor="text1" w:themeTint="A6"/>
          <w:sz w:val="18"/>
          <w:szCs w:val="18"/>
          <w:lang w:val="en-GB"/>
        </w:rPr>
        <w:t>Capitalisation and Communication seminar</w:t>
      </w:r>
      <w:r w:rsidR="009D0826" w:rsidRPr="00C939AB">
        <w:rPr>
          <w:rFonts w:ascii="Verdana" w:hAnsi="Verdana"/>
          <w:color w:val="595959" w:themeColor="text1" w:themeTint="A6"/>
          <w:sz w:val="18"/>
          <w:szCs w:val="18"/>
          <w:lang w:val="en-GB"/>
        </w:rPr>
        <w:t>s</w:t>
      </w:r>
      <w:r w:rsidRPr="00C939AB">
        <w:rPr>
          <w:rFonts w:ascii="Verdana" w:hAnsi="Verdana"/>
          <w:color w:val="595959" w:themeColor="text1" w:themeTint="A6"/>
          <w:sz w:val="18"/>
          <w:szCs w:val="18"/>
          <w:lang w:val="en-GB"/>
        </w:rPr>
        <w:t xml:space="preserve"> for Communication and Project Managers of </w:t>
      </w:r>
      <w:r w:rsidRPr="00C939AB">
        <w:rPr>
          <w:rFonts w:ascii="Verdana" w:hAnsi="Verdana" w:cs="Verdana"/>
          <w:b/>
          <w:bCs/>
          <w:color w:val="595959" w:themeColor="text1" w:themeTint="A6"/>
          <w:sz w:val="18"/>
          <w:szCs w:val="18"/>
          <w:lang w:val="en-GB"/>
        </w:rPr>
        <w:t>project Beneficiaries and Partners of the Calls for Proposals</w:t>
      </w:r>
      <w:r w:rsidRPr="00C939AB">
        <w:rPr>
          <w:rFonts w:ascii="Verdana" w:hAnsi="Verdana"/>
          <w:color w:val="595959" w:themeColor="text1" w:themeTint="A6"/>
          <w:sz w:val="18"/>
          <w:szCs w:val="18"/>
          <w:lang w:val="en-GB"/>
        </w:rPr>
        <w:t xml:space="preserve"> and L</w:t>
      </w:r>
      <w:r w:rsidR="00C939AB">
        <w:rPr>
          <w:rFonts w:ascii="Verdana" w:hAnsi="Verdana"/>
          <w:color w:val="595959" w:themeColor="text1" w:themeTint="A6"/>
          <w:sz w:val="18"/>
          <w:szCs w:val="18"/>
          <w:lang w:val="en-GB"/>
        </w:rPr>
        <w:t xml:space="preserve">arge </w:t>
      </w:r>
      <w:r w:rsidRPr="00C939AB">
        <w:rPr>
          <w:rFonts w:ascii="Verdana" w:hAnsi="Verdana"/>
          <w:color w:val="595959" w:themeColor="text1" w:themeTint="A6"/>
          <w:sz w:val="18"/>
          <w:szCs w:val="18"/>
          <w:lang w:val="en-GB"/>
        </w:rPr>
        <w:t>S</w:t>
      </w:r>
      <w:r w:rsidR="00C939AB">
        <w:rPr>
          <w:rFonts w:ascii="Verdana" w:hAnsi="Verdana"/>
          <w:color w:val="595959" w:themeColor="text1" w:themeTint="A6"/>
          <w:sz w:val="18"/>
          <w:szCs w:val="18"/>
          <w:lang w:val="en-GB"/>
        </w:rPr>
        <w:t xml:space="preserve">cale </w:t>
      </w:r>
      <w:r w:rsidRPr="00C939AB">
        <w:rPr>
          <w:rFonts w:ascii="Verdana" w:hAnsi="Verdana"/>
          <w:color w:val="595959" w:themeColor="text1" w:themeTint="A6"/>
          <w:sz w:val="18"/>
          <w:szCs w:val="18"/>
          <w:lang w:val="en-GB"/>
        </w:rPr>
        <w:t>P</w:t>
      </w:r>
      <w:r w:rsidR="00C939AB">
        <w:rPr>
          <w:rFonts w:ascii="Verdana" w:hAnsi="Verdana"/>
          <w:color w:val="595959" w:themeColor="text1" w:themeTint="A6"/>
          <w:sz w:val="18"/>
          <w:szCs w:val="18"/>
          <w:lang w:val="en-GB"/>
        </w:rPr>
        <w:t>roject</w:t>
      </w:r>
      <w:r w:rsidRPr="00C939AB">
        <w:rPr>
          <w:rFonts w:ascii="Verdana" w:hAnsi="Verdana"/>
          <w:color w:val="595959" w:themeColor="text1" w:themeTint="A6"/>
          <w:sz w:val="18"/>
          <w:szCs w:val="18"/>
          <w:lang w:val="en-GB"/>
        </w:rPr>
        <w:t xml:space="preserve">s took place in </w:t>
      </w:r>
      <w:proofErr w:type="spellStart"/>
      <w:r w:rsidRPr="00C939AB">
        <w:rPr>
          <w:rFonts w:ascii="Verdana" w:hAnsi="Verdana"/>
          <w:color w:val="595959" w:themeColor="text1" w:themeTint="A6"/>
          <w:sz w:val="18"/>
          <w:szCs w:val="18"/>
          <w:lang w:val="en-GB"/>
        </w:rPr>
        <w:t>Valga</w:t>
      </w:r>
      <w:proofErr w:type="spellEnd"/>
      <w:r w:rsidRPr="00C939AB">
        <w:rPr>
          <w:rFonts w:ascii="Verdana" w:hAnsi="Verdana"/>
          <w:color w:val="595959" w:themeColor="text1" w:themeTint="A6"/>
          <w:sz w:val="18"/>
          <w:szCs w:val="18"/>
          <w:lang w:val="en-GB"/>
        </w:rPr>
        <w:t>, Estonia on 20 March, 2013</w:t>
      </w:r>
      <w:r w:rsidR="009D0826" w:rsidRPr="00C939AB">
        <w:rPr>
          <w:rFonts w:ascii="Verdana" w:hAnsi="Verdana"/>
          <w:color w:val="595959" w:themeColor="text1" w:themeTint="A6"/>
          <w:sz w:val="18"/>
          <w:szCs w:val="18"/>
          <w:lang w:val="en-GB"/>
        </w:rPr>
        <w:t xml:space="preserve"> with around 30 participants and in St.</w:t>
      </w:r>
      <w:r w:rsidR="00C939AB">
        <w:rPr>
          <w:rFonts w:ascii="Verdana" w:hAnsi="Verdana"/>
          <w:color w:val="595959" w:themeColor="text1" w:themeTint="A6"/>
          <w:sz w:val="18"/>
          <w:szCs w:val="18"/>
          <w:lang w:val="en-GB"/>
        </w:rPr>
        <w:t xml:space="preserve"> </w:t>
      </w:r>
      <w:r w:rsidR="009D0826" w:rsidRPr="00C939AB">
        <w:rPr>
          <w:rFonts w:ascii="Verdana" w:hAnsi="Verdana"/>
          <w:color w:val="595959" w:themeColor="text1" w:themeTint="A6"/>
          <w:sz w:val="18"/>
          <w:szCs w:val="18"/>
          <w:lang w:val="en-GB"/>
        </w:rPr>
        <w:t>Petersburg, Russia on 26 March, 2013 with around 50 participants</w:t>
      </w:r>
      <w:r w:rsidR="00C939AB">
        <w:rPr>
          <w:rFonts w:ascii="Verdana" w:hAnsi="Verdana"/>
          <w:color w:val="595959" w:themeColor="text1" w:themeTint="A6"/>
          <w:sz w:val="18"/>
          <w:szCs w:val="18"/>
          <w:lang w:val="en-GB"/>
        </w:rPr>
        <w:t>.</w:t>
      </w:r>
    </w:p>
    <w:p w:rsidR="00134A8B" w:rsidRPr="00C939AB" w:rsidRDefault="00D52AA0" w:rsidP="009D0826">
      <w:pPr>
        <w:pStyle w:val="NormalWeb"/>
        <w:spacing w:before="0" w:beforeAutospacing="0" w:after="120" w:afterAutospacing="0"/>
        <w:jc w:val="both"/>
        <w:rPr>
          <w:rFonts w:ascii="Verdana" w:hAnsi="Verdana"/>
          <w:color w:val="595959" w:themeColor="text1" w:themeTint="A6"/>
          <w:sz w:val="18"/>
          <w:szCs w:val="18"/>
          <w:lang w:val="en-GB"/>
        </w:rPr>
      </w:pPr>
      <w:r w:rsidRPr="00C939AB">
        <w:rPr>
          <w:rFonts w:ascii="Verdana" w:hAnsi="Verdana"/>
          <w:color w:val="595959" w:themeColor="text1" w:themeTint="A6"/>
          <w:sz w:val="18"/>
          <w:szCs w:val="18"/>
          <w:lang w:val="en-GB"/>
        </w:rPr>
        <w:t>During t</w:t>
      </w:r>
      <w:r w:rsidR="00134A8B" w:rsidRPr="00C939AB">
        <w:rPr>
          <w:rFonts w:ascii="Verdana" w:hAnsi="Verdana"/>
          <w:color w:val="595959" w:themeColor="text1" w:themeTint="A6"/>
          <w:sz w:val="18"/>
          <w:szCs w:val="18"/>
          <w:lang w:val="en-GB"/>
        </w:rPr>
        <w:t>he</w:t>
      </w:r>
      <w:r w:rsidRPr="00C939AB">
        <w:rPr>
          <w:rFonts w:ascii="Verdana" w:hAnsi="Verdana"/>
          <w:color w:val="595959" w:themeColor="text1" w:themeTint="A6"/>
          <w:sz w:val="18"/>
          <w:szCs w:val="18"/>
          <w:lang w:val="en-GB"/>
        </w:rPr>
        <w:t>se</w:t>
      </w:r>
      <w:r w:rsidR="00134A8B" w:rsidRPr="00C939AB">
        <w:rPr>
          <w:rFonts w:ascii="Verdana" w:hAnsi="Verdana"/>
          <w:color w:val="595959" w:themeColor="text1" w:themeTint="A6"/>
          <w:sz w:val="18"/>
          <w:szCs w:val="18"/>
          <w:lang w:val="en-GB"/>
        </w:rPr>
        <w:t xml:space="preserve"> seminar</w:t>
      </w:r>
      <w:r w:rsidR="009D0826" w:rsidRPr="00C939AB">
        <w:rPr>
          <w:rFonts w:ascii="Verdana" w:hAnsi="Verdana"/>
          <w:color w:val="595959" w:themeColor="text1" w:themeTint="A6"/>
          <w:sz w:val="18"/>
          <w:szCs w:val="18"/>
          <w:lang w:val="en-GB"/>
        </w:rPr>
        <w:t>s</w:t>
      </w:r>
      <w:r w:rsidR="00134A8B" w:rsidRPr="00C939AB">
        <w:rPr>
          <w:rFonts w:ascii="Verdana" w:hAnsi="Verdana"/>
          <w:color w:val="595959" w:themeColor="text1" w:themeTint="A6"/>
          <w:sz w:val="18"/>
          <w:szCs w:val="18"/>
          <w:lang w:val="en-GB"/>
        </w:rPr>
        <w:t xml:space="preserve"> </w:t>
      </w:r>
      <w:r w:rsidR="00DA5162" w:rsidRPr="00C939AB">
        <w:rPr>
          <w:rFonts w:ascii="Verdana" w:hAnsi="Verdana"/>
          <w:color w:val="595959" w:themeColor="text1" w:themeTint="A6"/>
          <w:sz w:val="18"/>
          <w:szCs w:val="18"/>
          <w:lang w:val="en-GB"/>
        </w:rPr>
        <w:t xml:space="preserve">for the first time </w:t>
      </w:r>
      <w:r w:rsidR="009D0826" w:rsidRPr="00C939AB">
        <w:rPr>
          <w:rFonts w:ascii="Verdana" w:hAnsi="Verdana"/>
          <w:color w:val="595959" w:themeColor="text1" w:themeTint="A6"/>
          <w:sz w:val="18"/>
          <w:szCs w:val="18"/>
          <w:lang w:val="en-GB"/>
        </w:rPr>
        <w:t xml:space="preserve">capitalisation as a method of </w:t>
      </w:r>
      <w:r w:rsidR="00C939AB" w:rsidRPr="00C939AB">
        <w:rPr>
          <w:rFonts w:ascii="Verdana" w:hAnsi="Verdana"/>
          <w:color w:val="595959" w:themeColor="text1" w:themeTint="A6"/>
          <w:sz w:val="18"/>
          <w:szCs w:val="18"/>
          <w:lang w:val="en-GB"/>
        </w:rPr>
        <w:t>transferring</w:t>
      </w:r>
      <w:r w:rsidR="009D0826" w:rsidRPr="00C939AB">
        <w:rPr>
          <w:rFonts w:ascii="Verdana" w:hAnsi="Verdana"/>
          <w:color w:val="595959" w:themeColor="text1" w:themeTint="A6"/>
          <w:sz w:val="18"/>
          <w:szCs w:val="18"/>
          <w:lang w:val="en-GB"/>
        </w:rPr>
        <w:t xml:space="preserve"> results, experience gained and</w:t>
      </w:r>
      <w:r w:rsidR="00C939AB" w:rsidRPr="00C939AB">
        <w:rPr>
          <w:rFonts w:ascii="Verdana" w:hAnsi="Verdana"/>
          <w:color w:val="595959" w:themeColor="text1" w:themeTint="A6"/>
          <w:sz w:val="18"/>
          <w:szCs w:val="18"/>
          <w:lang w:val="en-GB"/>
        </w:rPr>
        <w:t xml:space="preserve"> best practice into the</w:t>
      </w:r>
      <w:r w:rsidR="009D0826" w:rsidRPr="00C939AB">
        <w:rPr>
          <w:rFonts w:ascii="Verdana" w:hAnsi="Verdana"/>
          <w:color w:val="595959" w:themeColor="text1" w:themeTint="A6"/>
          <w:sz w:val="18"/>
          <w:szCs w:val="18"/>
          <w:lang w:val="en-GB"/>
        </w:rPr>
        <w:t xml:space="preserve"> value</w:t>
      </w:r>
      <w:r w:rsidR="00C939AB" w:rsidRPr="00C939AB">
        <w:rPr>
          <w:rFonts w:ascii="Verdana" w:hAnsi="Verdana"/>
          <w:color w:val="595959" w:themeColor="text1" w:themeTint="A6"/>
          <w:sz w:val="18"/>
          <w:szCs w:val="18"/>
          <w:lang w:val="en-GB"/>
        </w:rPr>
        <w:t>, that can be used in the future,</w:t>
      </w:r>
      <w:r w:rsidRPr="00C939AB">
        <w:rPr>
          <w:rFonts w:ascii="Verdana" w:hAnsi="Verdana"/>
          <w:color w:val="595959" w:themeColor="text1" w:themeTint="A6"/>
          <w:sz w:val="18"/>
          <w:szCs w:val="18"/>
          <w:lang w:val="en-GB"/>
        </w:rPr>
        <w:t xml:space="preserve"> was introduced</w:t>
      </w:r>
      <w:r w:rsidR="00C939AB">
        <w:rPr>
          <w:rFonts w:ascii="Verdana" w:hAnsi="Verdana"/>
          <w:color w:val="595959" w:themeColor="text1" w:themeTint="A6"/>
          <w:sz w:val="18"/>
          <w:szCs w:val="18"/>
          <w:lang w:val="en-GB"/>
        </w:rPr>
        <w:t>. Seminars were</w:t>
      </w:r>
      <w:r w:rsidR="00134A8B" w:rsidRPr="00C939AB">
        <w:rPr>
          <w:rFonts w:ascii="Verdana" w:hAnsi="Verdana"/>
          <w:color w:val="595959" w:themeColor="text1" w:themeTint="A6"/>
          <w:sz w:val="18"/>
          <w:szCs w:val="18"/>
          <w:lang w:val="en-GB"/>
        </w:rPr>
        <w:t xml:space="preserve"> aimed </w:t>
      </w:r>
      <w:r w:rsidR="00C939AB">
        <w:rPr>
          <w:rFonts w:ascii="Verdana" w:hAnsi="Verdana"/>
          <w:color w:val="595959" w:themeColor="text1" w:themeTint="A6"/>
          <w:sz w:val="18"/>
          <w:szCs w:val="18"/>
          <w:lang w:val="en-GB"/>
        </w:rPr>
        <w:t xml:space="preserve">also </w:t>
      </w:r>
      <w:r w:rsidR="00134A8B" w:rsidRPr="00C939AB">
        <w:rPr>
          <w:rFonts w:ascii="Verdana" w:hAnsi="Verdana"/>
          <w:color w:val="595959" w:themeColor="text1" w:themeTint="A6"/>
          <w:sz w:val="18"/>
          <w:szCs w:val="18"/>
          <w:lang w:val="en-GB"/>
        </w:rPr>
        <w:t>at improvement of the project visibility and marketing of the first results and achievements of supported Projects through photography as on</w:t>
      </w:r>
      <w:r w:rsidR="009D0826" w:rsidRPr="00C939AB">
        <w:rPr>
          <w:rFonts w:ascii="Verdana" w:hAnsi="Verdana"/>
          <w:color w:val="595959" w:themeColor="text1" w:themeTint="A6"/>
          <w:sz w:val="18"/>
          <w:szCs w:val="18"/>
          <w:lang w:val="en-GB"/>
        </w:rPr>
        <w:t>e of the ways of capitalisation. T</w:t>
      </w:r>
      <w:r w:rsidR="00134A8B" w:rsidRPr="00C939AB">
        <w:rPr>
          <w:rFonts w:ascii="Verdana" w:hAnsi="Verdana"/>
          <w:color w:val="595959" w:themeColor="text1" w:themeTint="A6"/>
          <w:sz w:val="18"/>
          <w:szCs w:val="18"/>
          <w:lang w:val="en-GB"/>
        </w:rPr>
        <w:t xml:space="preserve">he </w:t>
      </w:r>
      <w:r w:rsidR="009D0826" w:rsidRPr="00C939AB">
        <w:rPr>
          <w:rFonts w:ascii="Verdana" w:hAnsi="Verdana"/>
          <w:color w:val="595959" w:themeColor="text1" w:themeTint="A6"/>
          <w:sz w:val="18"/>
          <w:szCs w:val="18"/>
          <w:lang w:val="en-GB"/>
        </w:rPr>
        <w:t xml:space="preserve">upcoming </w:t>
      </w:r>
      <w:r w:rsidR="00134A8B" w:rsidRPr="00C939AB">
        <w:rPr>
          <w:rFonts w:ascii="Verdana" w:hAnsi="Verdana"/>
          <w:color w:val="595959" w:themeColor="text1" w:themeTint="A6"/>
          <w:sz w:val="18"/>
          <w:szCs w:val="18"/>
          <w:lang w:val="en-GB"/>
        </w:rPr>
        <w:t xml:space="preserve">Programme events </w:t>
      </w:r>
      <w:r w:rsidR="009D0826" w:rsidRPr="00C939AB">
        <w:rPr>
          <w:rFonts w:ascii="Verdana" w:hAnsi="Verdana"/>
          <w:color w:val="595959" w:themeColor="text1" w:themeTint="A6"/>
          <w:sz w:val="18"/>
          <w:szCs w:val="18"/>
          <w:lang w:val="en-GB"/>
        </w:rPr>
        <w:t xml:space="preserve">in 2013 were presented </w:t>
      </w:r>
      <w:r w:rsidR="00134A8B" w:rsidRPr="00C939AB">
        <w:rPr>
          <w:rFonts w:ascii="Verdana" w:hAnsi="Verdana"/>
          <w:color w:val="595959" w:themeColor="text1" w:themeTint="A6"/>
          <w:sz w:val="18"/>
          <w:szCs w:val="18"/>
          <w:lang w:val="en-GB"/>
        </w:rPr>
        <w:t xml:space="preserve">as an opportunity to promote the Projects to wider </w:t>
      </w:r>
      <w:r w:rsidR="00C939AB" w:rsidRPr="00C939AB">
        <w:rPr>
          <w:rFonts w:ascii="Verdana" w:hAnsi="Verdana"/>
          <w:color w:val="595959" w:themeColor="text1" w:themeTint="A6"/>
          <w:sz w:val="18"/>
          <w:szCs w:val="18"/>
          <w:lang w:val="en-GB"/>
        </w:rPr>
        <w:t>public,</w:t>
      </w:r>
      <w:r w:rsidR="009D0826" w:rsidRPr="00C939AB">
        <w:rPr>
          <w:rFonts w:ascii="Verdana" w:hAnsi="Verdana"/>
          <w:color w:val="595959" w:themeColor="text1" w:themeTint="A6"/>
          <w:sz w:val="18"/>
          <w:szCs w:val="18"/>
          <w:lang w:val="en-GB"/>
        </w:rPr>
        <w:t xml:space="preserve"> too</w:t>
      </w:r>
      <w:r w:rsidR="00134A8B" w:rsidRPr="00C939AB">
        <w:rPr>
          <w:rFonts w:ascii="Verdana" w:hAnsi="Verdana"/>
          <w:color w:val="595959" w:themeColor="text1" w:themeTint="A6"/>
          <w:sz w:val="18"/>
          <w:szCs w:val="18"/>
          <w:lang w:val="en-GB"/>
        </w:rPr>
        <w:t>.</w:t>
      </w:r>
    </w:p>
    <w:p w:rsidR="009D0826" w:rsidRPr="00C939AB" w:rsidRDefault="00C939AB" w:rsidP="0043247A">
      <w:pPr>
        <w:pStyle w:val="NormalWeb"/>
        <w:spacing w:before="0" w:beforeAutospacing="0" w:after="240" w:afterAutospacing="0"/>
        <w:jc w:val="both"/>
        <w:rPr>
          <w:rFonts w:ascii="Verdana" w:hAnsi="Verdana"/>
          <w:color w:val="595959" w:themeColor="text1" w:themeTint="A6"/>
          <w:sz w:val="18"/>
          <w:szCs w:val="18"/>
          <w:lang w:val="en-GB"/>
        </w:rPr>
      </w:pPr>
      <w:r w:rsidRPr="00C939AB">
        <w:rPr>
          <w:rFonts w:ascii="Verdana" w:hAnsi="Verdana"/>
          <w:b/>
          <w:bCs/>
          <w:color w:val="595959" w:themeColor="text1" w:themeTint="A6"/>
          <w:sz w:val="18"/>
          <w:szCs w:val="18"/>
          <w:lang w:val="en-GB"/>
        </w:rPr>
        <w:t xml:space="preserve">Seminars started the Capitalisation Pilot Action </w:t>
      </w:r>
      <w:r w:rsidRPr="00C939AB">
        <w:rPr>
          <w:rFonts w:ascii="Verdana" w:hAnsi="Verdana"/>
          <w:bCs/>
          <w:color w:val="595959" w:themeColor="text1" w:themeTint="A6"/>
          <w:sz w:val="18"/>
          <w:szCs w:val="18"/>
          <w:lang w:val="en-GB"/>
        </w:rPr>
        <w:t>and further on Capitalisation Questionnaire were</w:t>
      </w:r>
      <w:r w:rsidR="00D52AA0" w:rsidRPr="00C939AB">
        <w:rPr>
          <w:rFonts w:ascii="Verdana" w:hAnsi="Verdana"/>
          <w:bCs/>
          <w:color w:val="595959" w:themeColor="text1" w:themeTint="A6"/>
          <w:sz w:val="18"/>
          <w:szCs w:val="18"/>
          <w:lang w:val="en-GB"/>
        </w:rPr>
        <w:t xml:space="preserve"> distributed to 8 Projects supported within the Measure 3.1. – Tourism Development. Feedback and results will be compiled and analysed in </w:t>
      </w:r>
      <w:r w:rsidRPr="00C939AB">
        <w:rPr>
          <w:rFonts w:ascii="Verdana" w:hAnsi="Verdana"/>
          <w:bCs/>
          <w:color w:val="595959" w:themeColor="text1" w:themeTint="A6"/>
          <w:sz w:val="18"/>
          <w:szCs w:val="18"/>
          <w:lang w:val="en-GB"/>
        </w:rPr>
        <w:t xml:space="preserve">the </w:t>
      </w:r>
      <w:r w:rsidR="00D52AA0" w:rsidRPr="00C939AB">
        <w:rPr>
          <w:rFonts w:ascii="Verdana" w:hAnsi="Verdana"/>
          <w:bCs/>
          <w:color w:val="595959" w:themeColor="text1" w:themeTint="A6"/>
          <w:sz w:val="18"/>
          <w:szCs w:val="18"/>
          <w:lang w:val="en-GB"/>
        </w:rPr>
        <w:t>thematic study, which will be presented at the Annual Event of the Programme in June 2013.</w:t>
      </w:r>
      <w:r w:rsidR="00D52AA0" w:rsidRPr="00C939AB">
        <w:rPr>
          <w:rFonts w:ascii="Verdana" w:hAnsi="Verdana"/>
          <w:b/>
          <w:bCs/>
          <w:color w:val="595959" w:themeColor="text1" w:themeTint="A6"/>
          <w:sz w:val="18"/>
          <w:szCs w:val="18"/>
          <w:lang w:val="en-GB"/>
        </w:rPr>
        <w:t xml:space="preserve"> </w:t>
      </w:r>
      <w:r w:rsidRPr="00C939AB">
        <w:rPr>
          <w:rFonts w:ascii="Verdana" w:hAnsi="Verdana"/>
          <w:b/>
          <w:bCs/>
          <w:color w:val="595959" w:themeColor="text1" w:themeTint="A6"/>
          <w:sz w:val="18"/>
          <w:szCs w:val="18"/>
          <w:lang w:val="en-GB"/>
        </w:rPr>
        <w:t>Registration to the Annual Event – Conference and the Exhibition will be opened in the beginning of April 2013.</w:t>
      </w:r>
    </w:p>
    <w:p w:rsidR="0043247A" w:rsidRPr="00C939AB" w:rsidRDefault="00924734" w:rsidP="009D0826">
      <w:pPr>
        <w:spacing w:after="120" w:line="240" w:lineRule="auto"/>
        <w:jc w:val="both"/>
        <w:rPr>
          <w:rFonts w:ascii="Verdana" w:hAnsi="Verdana"/>
          <w:b/>
          <w:bCs/>
          <w:color w:val="595959" w:themeColor="text1" w:themeTint="A6"/>
          <w:sz w:val="18"/>
          <w:szCs w:val="18"/>
          <w:lang w:val="en-GB"/>
        </w:rPr>
      </w:pPr>
      <w:r w:rsidRPr="00924734">
        <w:rPr>
          <w:rFonts w:ascii="Verdana" w:hAnsi="Verdana"/>
          <w:noProof/>
          <w:sz w:val="20"/>
          <w:szCs w:val="20"/>
          <w:lang w:val="en-GB" w:eastAsia="et-EE" w:bidi="my-MM"/>
        </w:rPr>
        <w:pict>
          <v:roundrect id="AutoShape 11" o:spid="_x0000_s1033" style="position:absolute;left:0;text-align:left;margin-left:-8.65pt;margin-top:5.9pt;width:501.75pt;height:27.3pt;z-index:251667967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" fillcolor="#9ab5e4" stroked="f" strokeweight=".5pt">
            <v:fill color2="#e1e8f5" colors="0 #9ab5e4;28836f #c6d9f1;1 #e1e8f5" focus="100%" type="gradient">
              <o:fill v:ext="view" type="gradientUnscaled"/>
            </v:fill>
            <v:shadow on="t" color="black" opacity="26213f" origin="-.5,-.5" offset=".74836mm,.74836mm"/>
            <v:textbox style="mso-next-textbox:#AutoShape 11">
              <w:txbxContent>
                <w:p w:rsidR="004C476A" w:rsidRPr="004C476A" w:rsidRDefault="00D52AA0" w:rsidP="009D0826">
                  <w:pPr>
                    <w:rPr>
                      <w:rFonts w:ascii="Verdana" w:hAnsi="Verdana"/>
                      <w:b/>
                      <w:color w:val="244061" w:themeColor="accent1" w:themeShade="80"/>
                      <w:lang w:val="lv-LV"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  <w:color w:val="244061" w:themeColor="accent1" w:themeShade="80"/>
                      <w:lang w:val="lv-LV"/>
                    </w:rPr>
                    <w:t>Further</w:t>
                  </w:r>
                  <w:proofErr w:type="spellEnd"/>
                  <w:r w:rsidR="004C476A" w:rsidRPr="004C476A">
                    <w:rPr>
                      <w:rFonts w:ascii="Verdana" w:hAnsi="Verdana"/>
                      <w:b/>
                      <w:color w:val="244061" w:themeColor="accent1" w:themeShade="80"/>
                      <w:lang w:val="lv-LV"/>
                    </w:rPr>
                    <w:t xml:space="preserve"> </w:t>
                  </w:r>
                  <w:proofErr w:type="spellStart"/>
                  <w:r w:rsidR="004C476A" w:rsidRPr="004C476A">
                    <w:rPr>
                      <w:rFonts w:ascii="Verdana" w:hAnsi="Verdana"/>
                      <w:b/>
                      <w:color w:val="244061" w:themeColor="accent1" w:themeShade="80"/>
                      <w:lang w:val="lv-LV"/>
                    </w:rPr>
                    <w:t>improvement</w:t>
                  </w:r>
                  <w:proofErr w:type="spellEnd"/>
                  <w:r w:rsidR="004C476A" w:rsidRPr="004C476A">
                    <w:rPr>
                      <w:rFonts w:ascii="Verdana" w:hAnsi="Verdana"/>
                      <w:b/>
                      <w:color w:val="244061" w:themeColor="accent1" w:themeShade="80"/>
                      <w:lang w:val="lv-LV"/>
                    </w:rPr>
                    <w:t xml:space="preserve"> </w:t>
                  </w:r>
                  <w:proofErr w:type="spellStart"/>
                  <w:r w:rsidR="004C476A" w:rsidRPr="004C476A">
                    <w:rPr>
                      <w:rFonts w:ascii="Verdana" w:hAnsi="Verdana"/>
                      <w:b/>
                      <w:color w:val="244061" w:themeColor="accent1" w:themeShade="80"/>
                      <w:lang w:val="lv-LV"/>
                    </w:rPr>
                    <w:t>of</w:t>
                  </w:r>
                  <w:proofErr w:type="spellEnd"/>
                  <w:r w:rsidR="004C476A" w:rsidRPr="004C476A">
                    <w:rPr>
                      <w:rFonts w:ascii="Verdana" w:hAnsi="Verdana"/>
                      <w:b/>
                      <w:color w:val="244061" w:themeColor="accent1" w:themeShade="80"/>
                      <w:lang w:val="lv-LV"/>
                    </w:rPr>
                    <w:t xml:space="preserve"> </w:t>
                  </w:r>
                  <w:proofErr w:type="spellStart"/>
                  <w:r w:rsidR="004C476A" w:rsidRPr="004C476A">
                    <w:rPr>
                      <w:rFonts w:ascii="Verdana" w:hAnsi="Verdana"/>
                      <w:b/>
                      <w:color w:val="244061" w:themeColor="accent1" w:themeShade="80"/>
                      <w:lang w:val="lv-LV"/>
                    </w:rPr>
                    <w:t>border</w:t>
                  </w:r>
                  <w:proofErr w:type="spellEnd"/>
                  <w:r w:rsidR="004C476A" w:rsidRPr="004C476A">
                    <w:rPr>
                      <w:rFonts w:ascii="Verdana" w:hAnsi="Verdana"/>
                      <w:b/>
                      <w:color w:val="244061" w:themeColor="accent1" w:themeShade="80"/>
                      <w:lang w:val="lv-LV"/>
                    </w:rPr>
                    <w:t xml:space="preserve"> </w:t>
                  </w:r>
                  <w:proofErr w:type="spellStart"/>
                  <w:r w:rsidR="004C476A" w:rsidRPr="004C476A">
                    <w:rPr>
                      <w:rFonts w:ascii="Verdana" w:hAnsi="Verdana"/>
                      <w:b/>
                      <w:color w:val="244061" w:themeColor="accent1" w:themeShade="80"/>
                      <w:lang w:val="lv-LV"/>
                    </w:rPr>
                    <w:t>c</w:t>
                  </w:r>
                  <w:r>
                    <w:rPr>
                      <w:rFonts w:ascii="Verdana" w:hAnsi="Verdana"/>
                      <w:b/>
                      <w:color w:val="244061" w:themeColor="accent1" w:themeShade="80"/>
                      <w:lang w:val="lv-LV"/>
                    </w:rPr>
                    <w:t>r</w:t>
                  </w:r>
                  <w:r w:rsidR="004C476A" w:rsidRPr="004C476A">
                    <w:rPr>
                      <w:rFonts w:ascii="Verdana" w:hAnsi="Verdana"/>
                      <w:b/>
                      <w:color w:val="244061" w:themeColor="accent1" w:themeShade="80"/>
                      <w:lang w:val="lv-LV"/>
                    </w:rPr>
                    <w:t>ossing</w:t>
                  </w:r>
                  <w:proofErr w:type="spellEnd"/>
                  <w:r w:rsidR="004C476A" w:rsidRPr="004C476A">
                    <w:rPr>
                      <w:rFonts w:ascii="Verdana" w:hAnsi="Verdana"/>
                      <w:b/>
                      <w:color w:val="244061" w:themeColor="accent1" w:themeShade="80"/>
                      <w:lang w:val="lv-LV"/>
                    </w:rPr>
                    <w:t xml:space="preserve"> </w:t>
                  </w:r>
                  <w:proofErr w:type="spellStart"/>
                  <w:r w:rsidR="004C476A" w:rsidRPr="004C476A">
                    <w:rPr>
                      <w:rFonts w:ascii="Verdana" w:hAnsi="Verdana"/>
                      <w:b/>
                      <w:color w:val="244061" w:themeColor="accent1" w:themeShade="80"/>
                      <w:lang w:val="lv-LV"/>
                    </w:rPr>
                    <w:t>between</w:t>
                  </w:r>
                  <w:proofErr w:type="spellEnd"/>
                  <w:r w:rsidR="004C476A" w:rsidRPr="004C476A">
                    <w:rPr>
                      <w:rFonts w:ascii="Verdana" w:hAnsi="Verdana"/>
                      <w:b/>
                      <w:color w:val="244061" w:themeColor="accent1" w:themeShade="80"/>
                      <w:lang w:val="lv-LV"/>
                    </w:rPr>
                    <w:t xml:space="preserve"> </w:t>
                  </w:r>
                  <w:proofErr w:type="spellStart"/>
                  <w:r w:rsidR="004C476A" w:rsidRPr="004C476A">
                    <w:rPr>
                      <w:rFonts w:ascii="Verdana" w:hAnsi="Verdana"/>
                      <w:b/>
                      <w:color w:val="244061" w:themeColor="accent1" w:themeShade="80"/>
                      <w:lang w:val="lv-LV"/>
                    </w:rPr>
                    <w:t>Latvia</w:t>
                  </w:r>
                  <w:proofErr w:type="spellEnd"/>
                  <w:r w:rsidR="004C476A" w:rsidRPr="004C476A">
                    <w:rPr>
                      <w:rFonts w:ascii="Verdana" w:hAnsi="Verdana"/>
                      <w:b/>
                      <w:color w:val="244061" w:themeColor="accent1" w:themeShade="80"/>
                      <w:lang w:val="lv-LV"/>
                    </w:rPr>
                    <w:t xml:space="preserve"> </w:t>
                  </w:r>
                  <w:proofErr w:type="spellStart"/>
                  <w:r w:rsidR="004C476A" w:rsidRPr="004C476A">
                    <w:rPr>
                      <w:rFonts w:ascii="Verdana" w:hAnsi="Verdana"/>
                      <w:b/>
                      <w:color w:val="244061" w:themeColor="accent1" w:themeShade="80"/>
                      <w:lang w:val="lv-LV"/>
                    </w:rPr>
                    <w:t>and</w:t>
                  </w:r>
                  <w:proofErr w:type="spellEnd"/>
                  <w:r w:rsidR="004C476A" w:rsidRPr="004C476A">
                    <w:rPr>
                      <w:rFonts w:ascii="Verdana" w:hAnsi="Verdana"/>
                      <w:b/>
                      <w:color w:val="244061" w:themeColor="accent1" w:themeShade="80"/>
                      <w:lang w:val="lv-LV"/>
                    </w:rPr>
                    <w:t xml:space="preserve"> </w:t>
                  </w:r>
                  <w:proofErr w:type="spellStart"/>
                  <w:r w:rsidR="004C476A" w:rsidRPr="004C476A">
                    <w:rPr>
                      <w:rFonts w:ascii="Verdana" w:hAnsi="Verdana"/>
                      <w:b/>
                      <w:color w:val="244061" w:themeColor="accent1" w:themeShade="80"/>
                      <w:lang w:val="lv-LV"/>
                    </w:rPr>
                    <w:t>Russia</w:t>
                  </w:r>
                  <w:proofErr w:type="spellEnd"/>
                  <w:r>
                    <w:rPr>
                      <w:rFonts w:ascii="Verdana" w:hAnsi="Verdana"/>
                      <w:b/>
                      <w:color w:val="244061" w:themeColor="accent1" w:themeShade="80"/>
                      <w:lang w:val="lv-LV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/>
                      <w:color w:val="244061" w:themeColor="accent1" w:themeShade="80"/>
                      <w:lang w:val="lv-LV"/>
                    </w:rPr>
                    <w:t>supported</w:t>
                  </w:r>
                  <w:proofErr w:type="spellEnd"/>
                </w:p>
              </w:txbxContent>
            </v:textbox>
          </v:roundrect>
        </w:pict>
      </w:r>
    </w:p>
    <w:p w:rsidR="0043247A" w:rsidRPr="00C939AB" w:rsidRDefault="0043247A" w:rsidP="009D0826">
      <w:pPr>
        <w:spacing w:after="120" w:line="240" w:lineRule="auto"/>
        <w:jc w:val="both"/>
        <w:rPr>
          <w:rFonts w:ascii="Verdana" w:hAnsi="Verdana"/>
          <w:b/>
          <w:bCs/>
          <w:color w:val="595959" w:themeColor="text1" w:themeTint="A6"/>
          <w:sz w:val="18"/>
          <w:szCs w:val="18"/>
          <w:lang w:val="en-GB"/>
        </w:rPr>
      </w:pPr>
    </w:p>
    <w:p w:rsidR="004C476A" w:rsidRPr="00C939AB" w:rsidRDefault="004C476A" w:rsidP="009D0826">
      <w:pPr>
        <w:spacing w:after="120" w:line="240" w:lineRule="auto"/>
        <w:jc w:val="both"/>
        <w:rPr>
          <w:rFonts w:ascii="Verdana" w:hAnsi="Verdana"/>
          <w:b/>
          <w:bCs/>
          <w:color w:val="595959" w:themeColor="text1" w:themeTint="A6"/>
          <w:sz w:val="18"/>
          <w:szCs w:val="18"/>
          <w:lang w:val="en-GB"/>
        </w:rPr>
      </w:pPr>
    </w:p>
    <w:p w:rsidR="004C476A" w:rsidRPr="00C939AB" w:rsidRDefault="009D0826" w:rsidP="009D0826">
      <w:pPr>
        <w:spacing w:after="120" w:line="240" w:lineRule="auto"/>
        <w:jc w:val="both"/>
        <w:rPr>
          <w:rFonts w:ascii="Verdana" w:hAnsi="Verdana"/>
          <w:color w:val="595959" w:themeColor="text1" w:themeTint="A6"/>
          <w:sz w:val="18"/>
          <w:szCs w:val="18"/>
          <w:lang w:val="en-GB"/>
        </w:rPr>
      </w:pPr>
      <w:r w:rsidRPr="00C939AB">
        <w:rPr>
          <w:rFonts w:ascii="Verdana" w:hAnsi="Verdana"/>
          <w:b/>
          <w:bCs/>
          <w:color w:val="595959" w:themeColor="text1" w:themeTint="A6"/>
          <w:sz w:val="18"/>
          <w:szCs w:val="18"/>
          <w:lang w:val="en-GB"/>
        </w:rPr>
        <w:t>F</w:t>
      </w:r>
      <w:r w:rsidRPr="00C939AB">
        <w:rPr>
          <w:rFonts w:ascii="Verdana" w:hAnsi="Verdana"/>
          <w:color w:val="595959" w:themeColor="text1" w:themeTint="A6"/>
          <w:sz w:val="18"/>
          <w:szCs w:val="18"/>
          <w:lang w:val="en-GB"/>
        </w:rPr>
        <w:t xml:space="preserve">ollowing the decision of the Joint Monitoring Committee </w:t>
      </w:r>
      <w:r w:rsidRPr="00C939AB">
        <w:rPr>
          <w:rFonts w:ascii="Verdana" w:hAnsi="Verdana"/>
          <w:b/>
          <w:bCs/>
          <w:color w:val="595959" w:themeColor="text1" w:themeTint="A6"/>
          <w:sz w:val="18"/>
          <w:szCs w:val="18"/>
          <w:lang w:val="en-GB"/>
        </w:rPr>
        <w:t>additional financing has been awarded to the Large Scale Project “Reconstruction of BCP “</w:t>
      </w:r>
      <w:proofErr w:type="spellStart"/>
      <w:r w:rsidRPr="00C939AB">
        <w:rPr>
          <w:rFonts w:ascii="Verdana" w:hAnsi="Verdana"/>
          <w:b/>
          <w:bCs/>
          <w:color w:val="595959" w:themeColor="text1" w:themeTint="A6"/>
          <w:sz w:val="18"/>
          <w:szCs w:val="18"/>
          <w:lang w:val="en-GB"/>
        </w:rPr>
        <w:t>Vientuļi</w:t>
      </w:r>
      <w:proofErr w:type="spellEnd"/>
      <w:r w:rsidRPr="00C939AB">
        <w:rPr>
          <w:rFonts w:ascii="Verdana" w:hAnsi="Verdana"/>
          <w:b/>
          <w:bCs/>
          <w:color w:val="595959" w:themeColor="text1" w:themeTint="A6"/>
          <w:sz w:val="18"/>
          <w:szCs w:val="18"/>
          <w:lang w:val="en-GB"/>
        </w:rPr>
        <w:t>” and arrangement of BCP “</w:t>
      </w:r>
      <w:proofErr w:type="spellStart"/>
      <w:r w:rsidRPr="00C939AB">
        <w:rPr>
          <w:rFonts w:ascii="Verdana" w:hAnsi="Verdana"/>
          <w:b/>
          <w:bCs/>
          <w:color w:val="595959" w:themeColor="text1" w:themeTint="A6"/>
          <w:sz w:val="18"/>
          <w:szCs w:val="18"/>
          <w:lang w:val="en-GB"/>
        </w:rPr>
        <w:t>Brunishevo</w:t>
      </w:r>
      <w:proofErr w:type="spellEnd"/>
      <w:r w:rsidRPr="00C939AB">
        <w:rPr>
          <w:rFonts w:ascii="Verdana" w:hAnsi="Verdana"/>
          <w:b/>
          <w:bCs/>
          <w:color w:val="595959" w:themeColor="text1" w:themeTint="A6"/>
          <w:sz w:val="18"/>
          <w:szCs w:val="18"/>
          <w:lang w:val="en-GB"/>
        </w:rPr>
        <w:t>””</w:t>
      </w:r>
      <w:r w:rsidRPr="00C939AB">
        <w:rPr>
          <w:rFonts w:ascii="Verdana" w:hAnsi="Verdana"/>
          <w:color w:val="595959" w:themeColor="text1" w:themeTint="A6"/>
          <w:sz w:val="18"/>
          <w:szCs w:val="18"/>
          <w:lang w:val="en-GB"/>
        </w:rPr>
        <w:t xml:space="preserve">. </w:t>
      </w:r>
      <w:r w:rsidR="00C939AB">
        <w:rPr>
          <w:rFonts w:ascii="Verdana" w:hAnsi="Verdana"/>
          <w:color w:val="595959" w:themeColor="text1" w:themeTint="A6"/>
          <w:sz w:val="18"/>
          <w:szCs w:val="18"/>
          <w:lang w:val="en-GB"/>
        </w:rPr>
        <w:t xml:space="preserve"> </w:t>
      </w:r>
      <w:r w:rsidRPr="00C939AB">
        <w:rPr>
          <w:rFonts w:ascii="Verdana" w:hAnsi="Verdana"/>
          <w:color w:val="595959" w:themeColor="text1" w:themeTint="A6"/>
          <w:sz w:val="18"/>
          <w:szCs w:val="18"/>
          <w:lang w:val="en-GB"/>
        </w:rPr>
        <w:t xml:space="preserve">Addendum to the Grant Contract of the amount of </w:t>
      </w:r>
      <w:r w:rsidRPr="00C939AB">
        <w:rPr>
          <w:rFonts w:ascii="Verdana" w:hAnsi="Verdana"/>
          <w:b/>
          <w:bCs/>
          <w:color w:val="595959" w:themeColor="text1" w:themeTint="A6"/>
          <w:sz w:val="18"/>
          <w:szCs w:val="18"/>
          <w:lang w:val="en-GB"/>
        </w:rPr>
        <w:t>EUR</w:t>
      </w:r>
      <w:r w:rsidR="00C939AB">
        <w:rPr>
          <w:rFonts w:ascii="Verdana" w:hAnsi="Verdana"/>
          <w:b/>
          <w:bCs/>
          <w:color w:val="595959" w:themeColor="text1" w:themeTint="A6"/>
          <w:sz w:val="18"/>
          <w:szCs w:val="18"/>
          <w:lang w:val="en-GB"/>
        </w:rPr>
        <w:t xml:space="preserve"> </w:t>
      </w:r>
      <w:r w:rsidRPr="00C939AB">
        <w:rPr>
          <w:rFonts w:ascii="Verdana" w:hAnsi="Verdana"/>
          <w:b/>
          <w:bCs/>
          <w:color w:val="595959" w:themeColor="text1" w:themeTint="A6"/>
          <w:sz w:val="18"/>
          <w:szCs w:val="18"/>
          <w:lang w:val="en-GB"/>
        </w:rPr>
        <w:t xml:space="preserve">2 568 373 </w:t>
      </w:r>
      <w:r w:rsidRPr="00C939AB">
        <w:rPr>
          <w:rFonts w:ascii="Verdana" w:hAnsi="Verdana"/>
          <w:color w:val="595959" w:themeColor="text1" w:themeTint="A6"/>
          <w:sz w:val="18"/>
          <w:szCs w:val="18"/>
          <w:lang w:val="en-GB"/>
        </w:rPr>
        <w:t xml:space="preserve">of the Programme financing has been </w:t>
      </w:r>
      <w:r w:rsidRPr="00C939AB">
        <w:rPr>
          <w:rFonts w:ascii="Verdana" w:hAnsi="Verdana"/>
          <w:b/>
          <w:bCs/>
          <w:color w:val="595959" w:themeColor="text1" w:themeTint="A6"/>
          <w:sz w:val="18"/>
          <w:szCs w:val="18"/>
          <w:lang w:val="en-GB"/>
        </w:rPr>
        <w:t>countersigned by the State Joint Stock Compa</w:t>
      </w:r>
      <w:r w:rsidR="00E31BBE">
        <w:rPr>
          <w:rFonts w:ascii="Verdana" w:hAnsi="Verdana"/>
          <w:b/>
          <w:bCs/>
          <w:color w:val="595959" w:themeColor="text1" w:themeTint="A6"/>
          <w:sz w:val="18"/>
          <w:szCs w:val="18"/>
          <w:lang w:val="en-GB"/>
        </w:rPr>
        <w:t>ny “Real State Estate” in Riga, Latvia</w:t>
      </w:r>
      <w:r w:rsidRPr="00C939AB">
        <w:rPr>
          <w:rFonts w:ascii="Verdana" w:hAnsi="Verdana"/>
          <w:b/>
          <w:bCs/>
          <w:color w:val="595959" w:themeColor="text1" w:themeTint="A6"/>
          <w:sz w:val="18"/>
          <w:szCs w:val="18"/>
          <w:lang w:val="en-GB"/>
        </w:rPr>
        <w:t xml:space="preserve"> on </w:t>
      </w:r>
      <w:r w:rsidR="00D52AA0" w:rsidRPr="00C939AB">
        <w:rPr>
          <w:rFonts w:ascii="Verdana" w:hAnsi="Verdana"/>
          <w:b/>
          <w:bCs/>
          <w:color w:val="595959" w:themeColor="text1" w:themeTint="A6"/>
          <w:sz w:val="18"/>
          <w:szCs w:val="18"/>
          <w:lang w:val="en-GB"/>
        </w:rPr>
        <w:t>21</w:t>
      </w:r>
      <w:r w:rsidRPr="00C939AB">
        <w:rPr>
          <w:rFonts w:ascii="Verdana" w:hAnsi="Verdana"/>
          <w:b/>
          <w:bCs/>
          <w:color w:val="595959" w:themeColor="text1" w:themeTint="A6"/>
          <w:sz w:val="18"/>
          <w:szCs w:val="18"/>
          <w:lang w:val="en-GB"/>
        </w:rPr>
        <w:t>March</w:t>
      </w:r>
      <w:r w:rsidR="00D52AA0" w:rsidRPr="00C939AB">
        <w:rPr>
          <w:rFonts w:ascii="Verdana" w:hAnsi="Verdana"/>
          <w:b/>
          <w:bCs/>
          <w:color w:val="595959" w:themeColor="text1" w:themeTint="A6"/>
          <w:sz w:val="18"/>
          <w:szCs w:val="18"/>
          <w:lang w:val="en-GB"/>
        </w:rPr>
        <w:t xml:space="preserve"> 2013</w:t>
      </w:r>
      <w:r w:rsidRPr="00C939AB">
        <w:rPr>
          <w:rFonts w:ascii="Verdana" w:hAnsi="Verdana"/>
          <w:color w:val="595959" w:themeColor="text1" w:themeTint="A6"/>
          <w:sz w:val="18"/>
          <w:szCs w:val="18"/>
          <w:lang w:val="en-GB"/>
        </w:rPr>
        <w:t>.</w:t>
      </w:r>
    </w:p>
    <w:p w:rsidR="00DA5162" w:rsidRPr="00C939AB" w:rsidRDefault="009D0826" w:rsidP="004C476A">
      <w:pPr>
        <w:spacing w:after="120" w:line="240" w:lineRule="auto"/>
        <w:jc w:val="both"/>
        <w:rPr>
          <w:rFonts w:ascii="Verdana" w:hAnsi="Verdana"/>
          <w:color w:val="595959" w:themeColor="text1" w:themeTint="A6"/>
          <w:sz w:val="18"/>
          <w:szCs w:val="18"/>
          <w:lang w:val="en-GB"/>
        </w:rPr>
      </w:pPr>
      <w:r w:rsidRPr="00C939AB">
        <w:rPr>
          <w:rFonts w:ascii="Verdana" w:hAnsi="Verdana"/>
          <w:color w:val="595959" w:themeColor="text1" w:themeTint="A6"/>
          <w:sz w:val="18"/>
          <w:szCs w:val="18"/>
          <w:lang w:val="en-GB"/>
        </w:rPr>
        <w:t xml:space="preserve">The financing has been reallocated for further improvement of the </w:t>
      </w:r>
      <w:r w:rsidR="00E31BBE">
        <w:rPr>
          <w:rFonts w:ascii="Verdana" w:hAnsi="Verdana"/>
          <w:color w:val="595959" w:themeColor="text1" w:themeTint="A6"/>
          <w:sz w:val="18"/>
          <w:szCs w:val="18"/>
          <w:lang w:val="en-GB"/>
        </w:rPr>
        <w:t xml:space="preserve">border-crossing point </w:t>
      </w:r>
      <w:proofErr w:type="spellStart"/>
      <w:r w:rsidRPr="00C939AB">
        <w:rPr>
          <w:rFonts w:ascii="Verdana" w:hAnsi="Verdana"/>
          <w:color w:val="595959" w:themeColor="text1" w:themeTint="A6"/>
          <w:sz w:val="18"/>
          <w:szCs w:val="18"/>
          <w:lang w:val="en-GB"/>
        </w:rPr>
        <w:t>Vientuļi</w:t>
      </w:r>
      <w:proofErr w:type="spellEnd"/>
      <w:r w:rsidRPr="00C939AB">
        <w:rPr>
          <w:rFonts w:ascii="Verdana" w:hAnsi="Verdana"/>
          <w:color w:val="595959" w:themeColor="text1" w:themeTint="A6"/>
          <w:sz w:val="18"/>
          <w:szCs w:val="18"/>
          <w:lang w:val="en-GB"/>
        </w:rPr>
        <w:t xml:space="preserve"> following the strategic objective of turning of this point into fully functioning border crossing point for passenger and cargo vehicles in the future and total budget of the project reaches </w:t>
      </w:r>
      <w:r w:rsidR="00E31BBE" w:rsidRPr="00C939AB">
        <w:rPr>
          <w:rFonts w:ascii="Verdana" w:hAnsi="Verdana"/>
          <w:b/>
          <w:bCs/>
          <w:color w:val="595959" w:themeColor="text1" w:themeTint="A6"/>
          <w:sz w:val="18"/>
          <w:szCs w:val="18"/>
          <w:lang w:val="en-GB"/>
        </w:rPr>
        <w:t xml:space="preserve">EUR </w:t>
      </w:r>
      <w:r w:rsidRPr="00C939AB">
        <w:rPr>
          <w:rFonts w:ascii="Verdana" w:hAnsi="Verdana"/>
          <w:b/>
          <w:bCs/>
          <w:color w:val="595959" w:themeColor="text1" w:themeTint="A6"/>
          <w:sz w:val="18"/>
          <w:szCs w:val="18"/>
          <w:lang w:val="en-GB"/>
        </w:rPr>
        <w:t>9 012</w:t>
      </w:r>
      <w:r w:rsidR="00D52AA0" w:rsidRPr="00C939AB">
        <w:rPr>
          <w:rFonts w:ascii="Verdana" w:hAnsi="Verdana"/>
          <w:b/>
          <w:bCs/>
          <w:color w:val="595959" w:themeColor="text1" w:themeTint="A6"/>
          <w:sz w:val="18"/>
          <w:szCs w:val="18"/>
          <w:lang w:val="en-GB"/>
        </w:rPr>
        <w:t> </w:t>
      </w:r>
      <w:r w:rsidRPr="00C939AB">
        <w:rPr>
          <w:rFonts w:ascii="Verdana" w:hAnsi="Verdana"/>
          <w:b/>
          <w:bCs/>
          <w:color w:val="595959" w:themeColor="text1" w:themeTint="A6"/>
          <w:sz w:val="18"/>
          <w:szCs w:val="18"/>
          <w:lang w:val="en-GB"/>
        </w:rPr>
        <w:t>817</w:t>
      </w:r>
      <w:r w:rsidR="00D52AA0" w:rsidRPr="00C939AB">
        <w:rPr>
          <w:rFonts w:ascii="Verdana" w:hAnsi="Verdana"/>
          <w:b/>
          <w:bCs/>
          <w:color w:val="595959" w:themeColor="text1" w:themeTint="A6"/>
          <w:sz w:val="18"/>
          <w:szCs w:val="18"/>
          <w:lang w:val="en-GB"/>
        </w:rPr>
        <w:t>.</w:t>
      </w:r>
      <w:r w:rsidR="00D52AA0" w:rsidRPr="00C939AB">
        <w:rPr>
          <w:rFonts w:ascii="Verdana" w:hAnsi="Verdana"/>
          <w:color w:val="595959" w:themeColor="text1" w:themeTint="A6"/>
          <w:sz w:val="18"/>
          <w:szCs w:val="18"/>
          <w:lang w:val="en-GB"/>
        </w:rPr>
        <w:t xml:space="preserve"> I</w:t>
      </w:r>
      <w:r w:rsidRPr="00C939AB">
        <w:rPr>
          <w:rFonts w:ascii="Verdana" w:hAnsi="Verdana"/>
          <w:color w:val="595959" w:themeColor="text1" w:themeTint="A6"/>
          <w:sz w:val="18"/>
          <w:szCs w:val="18"/>
          <w:lang w:val="en-GB"/>
        </w:rPr>
        <w:t>t includes EUR</w:t>
      </w:r>
      <w:r w:rsidR="004C476A" w:rsidRPr="00C939AB">
        <w:rPr>
          <w:rFonts w:ascii="Verdana" w:hAnsi="Verdana"/>
          <w:color w:val="595959" w:themeColor="text1" w:themeTint="A6"/>
          <w:sz w:val="18"/>
          <w:szCs w:val="18"/>
          <w:lang w:val="en-GB"/>
        </w:rPr>
        <w:t xml:space="preserve"> </w:t>
      </w:r>
      <w:r w:rsidRPr="00C939AB">
        <w:rPr>
          <w:rFonts w:ascii="Verdana" w:hAnsi="Verdana"/>
          <w:color w:val="595959" w:themeColor="text1" w:themeTint="A6"/>
          <w:sz w:val="18"/>
          <w:szCs w:val="18"/>
          <w:lang w:val="en-GB"/>
        </w:rPr>
        <w:t xml:space="preserve">8 368 373 ENPI </w:t>
      </w:r>
      <w:r w:rsidR="00D52AA0" w:rsidRPr="00C939AB">
        <w:rPr>
          <w:rFonts w:ascii="Verdana" w:hAnsi="Verdana"/>
          <w:color w:val="595959" w:themeColor="text1" w:themeTint="A6"/>
          <w:sz w:val="18"/>
          <w:szCs w:val="18"/>
          <w:lang w:val="en-GB"/>
        </w:rPr>
        <w:t xml:space="preserve">funding and </w:t>
      </w:r>
      <w:r w:rsidRPr="00C939AB">
        <w:rPr>
          <w:rFonts w:ascii="Verdana" w:hAnsi="Verdana"/>
          <w:color w:val="595959" w:themeColor="text1" w:themeTint="A6"/>
          <w:sz w:val="18"/>
          <w:szCs w:val="18"/>
          <w:lang w:val="en-GB"/>
        </w:rPr>
        <w:t>Russian Federation co-financing</w:t>
      </w:r>
      <w:r w:rsidR="00D52AA0" w:rsidRPr="00C939AB">
        <w:rPr>
          <w:rFonts w:ascii="Verdana" w:hAnsi="Verdana"/>
          <w:color w:val="595959" w:themeColor="text1" w:themeTint="A6"/>
          <w:sz w:val="18"/>
          <w:szCs w:val="18"/>
          <w:lang w:val="en-GB"/>
        </w:rPr>
        <w:t xml:space="preserve">, as well </w:t>
      </w:r>
      <w:r w:rsidRPr="00C939AB">
        <w:rPr>
          <w:rFonts w:ascii="Verdana" w:hAnsi="Verdana"/>
          <w:color w:val="595959" w:themeColor="text1" w:themeTint="A6"/>
          <w:sz w:val="18"/>
          <w:szCs w:val="18"/>
          <w:lang w:val="en-GB"/>
        </w:rPr>
        <w:t>EUR</w:t>
      </w:r>
      <w:r w:rsidR="004C476A" w:rsidRPr="00C939AB">
        <w:rPr>
          <w:rFonts w:ascii="Verdana" w:hAnsi="Verdana"/>
          <w:color w:val="595959" w:themeColor="text1" w:themeTint="A6"/>
          <w:sz w:val="18"/>
          <w:szCs w:val="18"/>
          <w:lang w:val="en-GB"/>
        </w:rPr>
        <w:t xml:space="preserve"> </w:t>
      </w:r>
      <w:r w:rsidRPr="00C939AB">
        <w:rPr>
          <w:rFonts w:ascii="Verdana" w:hAnsi="Verdana"/>
          <w:color w:val="595959" w:themeColor="text1" w:themeTint="A6"/>
          <w:sz w:val="18"/>
          <w:szCs w:val="18"/>
          <w:lang w:val="en-GB"/>
        </w:rPr>
        <w:t xml:space="preserve">644 444 co-financing from the State Budget of the Republic of Latvia due to the </w:t>
      </w:r>
      <w:r w:rsidRPr="00C939AB">
        <w:rPr>
          <w:rFonts w:ascii="Verdana" w:hAnsi="Verdana"/>
          <w:b/>
          <w:bCs/>
          <w:color w:val="595959" w:themeColor="text1" w:themeTint="A6"/>
          <w:sz w:val="18"/>
          <w:szCs w:val="18"/>
          <w:lang w:val="en-GB"/>
        </w:rPr>
        <w:t>project beneficiary is the Latvian State Joint Stock Company “Real State Estate”</w:t>
      </w:r>
      <w:r w:rsidRPr="00C939AB">
        <w:rPr>
          <w:rFonts w:ascii="Verdana" w:hAnsi="Verdana"/>
          <w:color w:val="595959" w:themeColor="text1" w:themeTint="A6"/>
          <w:sz w:val="18"/>
          <w:szCs w:val="18"/>
          <w:lang w:val="en-GB"/>
        </w:rPr>
        <w:t>.</w:t>
      </w:r>
    </w:p>
    <w:p w:rsidR="00DA5162" w:rsidRDefault="00924734" w:rsidP="00DA5162">
      <w:pPr>
        <w:pStyle w:val="NormalWeb"/>
        <w:spacing w:before="0" w:beforeAutospacing="0" w:after="0" w:afterAutospacing="0"/>
        <w:jc w:val="both"/>
        <w:rPr>
          <w:rFonts w:ascii="Verdana" w:hAnsi="Verdana"/>
          <w:color w:val="595959" w:themeColor="text1" w:themeTint="A6"/>
          <w:sz w:val="18"/>
          <w:szCs w:val="18"/>
          <w:lang w:val="en-GB"/>
        </w:rPr>
      </w:pPr>
      <w:r w:rsidRPr="00924734">
        <w:rPr>
          <w:rFonts w:ascii="Verdana" w:hAnsi="Verdana"/>
          <w:b/>
          <w:bCs/>
          <w:i/>
          <w:noProof/>
          <w:color w:val="595959" w:themeColor="text1" w:themeTint="A6"/>
          <w:sz w:val="18"/>
          <w:szCs w:val="18"/>
          <w:lang w:val="en-GB" w:eastAsia="et-EE" w:bidi="my-MM"/>
        </w:rPr>
        <w:pict>
          <v:roundrect id="AutoShape 6" o:spid="_x0000_s1029" style="position:absolute;left:0;text-align:left;margin-left:-4.15pt;margin-top:5.2pt;width:492pt;height:22.7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" fillcolor="#9ab5e4" stroked="f" strokeweight=".5pt">
            <v:fill color2="#e1e8f5" colors="0 #9ab5e4;28836f #c6d9f1;1 #e1e8f5" focus="100%" type="gradient">
              <o:fill v:ext="view" type="gradientUnscaled"/>
            </v:fill>
            <v:shadow on="t" color="black" opacity="26213f" origin="-.5,-.5" offset=".74836mm,.74836mm"/>
            <v:textbox style="mso-next-textbox:#AutoShape 6">
              <w:txbxContent>
                <w:p w:rsidR="004C476A" w:rsidRPr="00CD292C" w:rsidRDefault="004C476A" w:rsidP="002F337A">
                  <w:pPr>
                    <w:rPr>
                      <w:rFonts w:ascii="Verdana" w:hAnsi="Verdana"/>
                      <w:b/>
                      <w:bCs/>
                      <w:color w:val="1F497D" w:themeColor="text2"/>
                      <w:lang w:val="et-EE"/>
                    </w:rPr>
                  </w:pPr>
                  <w:r w:rsidRPr="00CD292C">
                    <w:rPr>
                      <w:rFonts w:ascii="Verdana" w:hAnsi="Verdana"/>
                      <w:b/>
                      <w:bCs/>
                      <w:color w:val="1F497D" w:themeColor="text2"/>
                      <w:lang w:val="en-GB"/>
                    </w:rPr>
                    <w:t>New Information Manager recruited for the JTS Branch Office in Pskov</w:t>
                  </w:r>
                </w:p>
                <w:p w:rsidR="004C476A" w:rsidRPr="00A94B2F" w:rsidRDefault="004C476A">
                  <w:pPr>
                    <w:rPr>
                      <w:lang w:val="en-GB"/>
                    </w:rPr>
                  </w:pPr>
                </w:p>
              </w:txbxContent>
            </v:textbox>
          </v:roundrect>
        </w:pict>
      </w:r>
      <w:r w:rsidR="00DA5162" w:rsidRPr="00C939AB">
        <w:rPr>
          <w:rFonts w:ascii="Verdana" w:hAnsi="Verdana"/>
          <w:b/>
          <w:bCs/>
          <w:color w:val="595959" w:themeColor="text1" w:themeTint="A6"/>
          <w:sz w:val="18"/>
          <w:szCs w:val="18"/>
          <w:lang w:val="en-GB"/>
        </w:rPr>
        <w:br/>
      </w:r>
      <w:r w:rsidR="00DA5162" w:rsidRPr="00C939AB">
        <w:rPr>
          <w:rFonts w:ascii="Verdana" w:hAnsi="Verdana"/>
          <w:b/>
          <w:bCs/>
          <w:color w:val="595959" w:themeColor="text1" w:themeTint="A6"/>
          <w:sz w:val="18"/>
          <w:szCs w:val="18"/>
          <w:lang w:val="en-GB"/>
        </w:rPr>
        <w:br/>
      </w:r>
      <w:r w:rsidR="00DA5162" w:rsidRPr="00C939AB">
        <w:rPr>
          <w:rFonts w:ascii="Verdana" w:hAnsi="Verdana"/>
          <w:b/>
          <w:bCs/>
          <w:color w:val="595959" w:themeColor="text1" w:themeTint="A6"/>
          <w:sz w:val="18"/>
          <w:szCs w:val="18"/>
          <w:lang w:val="en-GB"/>
        </w:rPr>
        <w:br/>
      </w:r>
      <w:r w:rsidR="00DA5162" w:rsidRPr="00C939AB">
        <w:rPr>
          <w:rFonts w:ascii="Verdana" w:hAnsi="Verdana"/>
          <w:b/>
          <w:bCs/>
          <w:color w:val="595959" w:themeColor="text1" w:themeTint="A6"/>
          <w:sz w:val="18"/>
          <w:szCs w:val="18"/>
          <w:lang w:val="en-GB"/>
        </w:rPr>
        <w:br/>
      </w:r>
      <w:r w:rsidR="00134A8B" w:rsidRPr="00C939AB">
        <w:rPr>
          <w:rFonts w:ascii="Verdana" w:hAnsi="Verdana"/>
          <w:b/>
          <w:bCs/>
          <w:color w:val="595959" w:themeColor="text1" w:themeTint="A6"/>
          <w:sz w:val="18"/>
          <w:szCs w:val="18"/>
          <w:lang w:val="en-GB"/>
        </w:rPr>
        <w:t>Ms Anna Filatova</w:t>
      </w:r>
      <w:r w:rsidR="00C939AB">
        <w:rPr>
          <w:rFonts w:ascii="Verdana" w:hAnsi="Verdana"/>
          <w:b/>
          <w:bCs/>
          <w:color w:val="595959" w:themeColor="text1" w:themeTint="A6"/>
          <w:sz w:val="18"/>
          <w:szCs w:val="18"/>
          <w:lang w:val="en-GB"/>
        </w:rPr>
        <w:t xml:space="preserve"> </w:t>
      </w:r>
      <w:r w:rsidR="00134A8B" w:rsidRPr="00C939AB">
        <w:rPr>
          <w:rFonts w:ascii="Verdana" w:hAnsi="Verdana"/>
          <w:color w:val="595959" w:themeColor="text1" w:themeTint="A6"/>
          <w:sz w:val="18"/>
          <w:szCs w:val="18"/>
          <w:lang w:val="en-GB"/>
        </w:rPr>
        <w:t xml:space="preserve">has started to </w:t>
      </w:r>
      <w:r w:rsidR="00C939AB" w:rsidRPr="00C939AB">
        <w:rPr>
          <w:rFonts w:ascii="Verdana" w:hAnsi="Verdana"/>
          <w:color w:val="595959" w:themeColor="text1" w:themeTint="A6"/>
          <w:sz w:val="18"/>
          <w:szCs w:val="18"/>
          <w:lang w:val="en-GB"/>
        </w:rPr>
        <w:t>fulfil</w:t>
      </w:r>
      <w:r w:rsidR="00134A8B" w:rsidRPr="00C939AB">
        <w:rPr>
          <w:rFonts w:ascii="Verdana" w:hAnsi="Verdana"/>
          <w:color w:val="595959" w:themeColor="text1" w:themeTint="A6"/>
          <w:sz w:val="18"/>
          <w:szCs w:val="18"/>
          <w:lang w:val="en-GB"/>
        </w:rPr>
        <w:t xml:space="preserve"> her duties as the Information Manager in the JTS Branch Office in Pskov, Russian Federation from 1 April 2013 and will replace Ms Ekaterina Mosk</w:t>
      </w:r>
      <w:r w:rsidR="00C939AB">
        <w:rPr>
          <w:rFonts w:ascii="Verdana" w:hAnsi="Verdana"/>
          <w:color w:val="595959" w:themeColor="text1" w:themeTint="A6"/>
          <w:sz w:val="18"/>
          <w:szCs w:val="18"/>
          <w:lang w:val="en-GB"/>
        </w:rPr>
        <w:t>aleva temporarily</w:t>
      </w:r>
      <w:r w:rsidR="00134A8B" w:rsidRPr="00C939AB">
        <w:rPr>
          <w:rFonts w:ascii="Verdana" w:hAnsi="Verdana"/>
          <w:color w:val="595959" w:themeColor="text1" w:themeTint="A6"/>
          <w:sz w:val="18"/>
          <w:szCs w:val="18"/>
          <w:lang w:val="en-GB"/>
        </w:rPr>
        <w:t>.</w:t>
      </w:r>
      <w:bookmarkStart w:id="0" w:name="_GoBack"/>
      <w:bookmarkEnd w:id="0"/>
      <w:r w:rsidR="00C939AB">
        <w:rPr>
          <w:rFonts w:ascii="Verdana" w:hAnsi="Verdana"/>
          <w:color w:val="595959" w:themeColor="text1" w:themeTint="A6"/>
          <w:sz w:val="18"/>
          <w:szCs w:val="18"/>
          <w:lang w:val="en-GB"/>
        </w:rPr>
        <w:t xml:space="preserve"> </w:t>
      </w:r>
      <w:r w:rsidR="00134A8B" w:rsidRPr="00C939AB">
        <w:rPr>
          <w:rFonts w:ascii="Verdana" w:hAnsi="Verdana"/>
          <w:color w:val="595959" w:themeColor="text1" w:themeTint="A6"/>
          <w:sz w:val="18"/>
          <w:szCs w:val="18"/>
          <w:lang w:val="en-GB"/>
        </w:rPr>
        <w:t xml:space="preserve">Anna has graduated from the Faculty of Foreign Languages of Pskov State Pedagogical Institute and completed a course of post-graduate education in </w:t>
      </w:r>
      <w:proofErr w:type="spellStart"/>
      <w:r w:rsidR="00134A8B" w:rsidRPr="00C939AB">
        <w:rPr>
          <w:rFonts w:ascii="Verdana" w:hAnsi="Verdana"/>
          <w:color w:val="595959" w:themeColor="text1" w:themeTint="A6"/>
          <w:sz w:val="18"/>
          <w:szCs w:val="18"/>
          <w:lang w:val="en-GB"/>
        </w:rPr>
        <w:t>Herzen</w:t>
      </w:r>
      <w:proofErr w:type="spellEnd"/>
      <w:r w:rsidR="00134A8B" w:rsidRPr="00C939AB">
        <w:rPr>
          <w:rFonts w:ascii="Verdana" w:hAnsi="Verdana"/>
          <w:color w:val="595959" w:themeColor="text1" w:themeTint="A6"/>
          <w:sz w:val="18"/>
          <w:szCs w:val="18"/>
          <w:lang w:val="en-GB"/>
        </w:rPr>
        <w:t xml:space="preserve"> Russian State Pedagogical University, St.-Petersburg with academic degree of the </w:t>
      </w:r>
      <w:r w:rsidR="00134A8B" w:rsidRPr="00C939AB">
        <w:rPr>
          <w:rFonts w:ascii="Verdana" w:hAnsi="Verdana"/>
          <w:b/>
          <w:bCs/>
          <w:color w:val="595959" w:themeColor="text1" w:themeTint="A6"/>
          <w:sz w:val="18"/>
          <w:szCs w:val="18"/>
          <w:lang w:val="en-GB"/>
        </w:rPr>
        <w:t>Candidate of Philology</w:t>
      </w:r>
      <w:r w:rsidR="00134A8B" w:rsidRPr="00C939AB">
        <w:rPr>
          <w:rFonts w:ascii="Verdana" w:hAnsi="Verdana"/>
          <w:color w:val="595959" w:themeColor="text1" w:themeTint="A6"/>
          <w:sz w:val="18"/>
          <w:szCs w:val="18"/>
          <w:lang w:val="en-GB"/>
        </w:rPr>
        <w:t>.</w:t>
      </w:r>
      <w:r w:rsidR="00567CEF" w:rsidRPr="00C939AB">
        <w:rPr>
          <w:rFonts w:ascii="Verdana" w:hAnsi="Verdana"/>
          <w:color w:val="595959" w:themeColor="text1" w:themeTint="A6"/>
          <w:sz w:val="18"/>
          <w:szCs w:val="18"/>
          <w:lang w:val="en-GB"/>
        </w:rPr>
        <w:t xml:space="preserve"> She is </w:t>
      </w:r>
      <w:r w:rsidR="00134A8B" w:rsidRPr="00C939AB">
        <w:rPr>
          <w:rFonts w:ascii="Verdana" w:hAnsi="Verdana"/>
          <w:b/>
          <w:bCs/>
          <w:color w:val="595959" w:themeColor="text1" w:themeTint="A6"/>
          <w:sz w:val="18"/>
          <w:szCs w:val="18"/>
          <w:lang w:val="en-GB"/>
        </w:rPr>
        <w:t>experience</w:t>
      </w:r>
      <w:r w:rsidR="00567CEF" w:rsidRPr="00C939AB">
        <w:rPr>
          <w:rFonts w:ascii="Verdana" w:hAnsi="Verdana"/>
          <w:b/>
          <w:bCs/>
          <w:color w:val="595959" w:themeColor="text1" w:themeTint="A6"/>
          <w:sz w:val="18"/>
          <w:szCs w:val="18"/>
          <w:lang w:val="en-GB"/>
        </w:rPr>
        <w:t>d</w:t>
      </w:r>
      <w:r w:rsidR="00134A8B" w:rsidRPr="00C939AB">
        <w:rPr>
          <w:rFonts w:ascii="Verdana" w:hAnsi="Verdana"/>
          <w:b/>
          <w:bCs/>
          <w:color w:val="595959" w:themeColor="text1" w:themeTint="A6"/>
          <w:sz w:val="18"/>
          <w:szCs w:val="18"/>
          <w:lang w:val="en-GB"/>
        </w:rPr>
        <w:t xml:space="preserve"> in office management and administrative tasks</w:t>
      </w:r>
      <w:r w:rsidR="00DA5162" w:rsidRPr="00C939AB">
        <w:rPr>
          <w:rFonts w:ascii="Verdana" w:hAnsi="Verdana"/>
          <w:b/>
          <w:bCs/>
          <w:color w:val="595959" w:themeColor="text1" w:themeTint="A6"/>
          <w:sz w:val="18"/>
          <w:szCs w:val="18"/>
          <w:lang w:val="en-GB"/>
        </w:rPr>
        <w:t xml:space="preserve"> </w:t>
      </w:r>
      <w:r w:rsidR="00567CEF" w:rsidRPr="00C939AB">
        <w:rPr>
          <w:rFonts w:ascii="Verdana" w:hAnsi="Verdana"/>
          <w:color w:val="595959" w:themeColor="text1" w:themeTint="A6"/>
          <w:sz w:val="18"/>
          <w:szCs w:val="18"/>
          <w:lang w:val="en-GB"/>
        </w:rPr>
        <w:t>proved by</w:t>
      </w:r>
      <w:r w:rsidR="00134A8B" w:rsidRPr="00C939AB">
        <w:rPr>
          <w:rFonts w:ascii="Verdana" w:hAnsi="Verdana"/>
          <w:color w:val="595959" w:themeColor="text1" w:themeTint="A6"/>
          <w:sz w:val="18"/>
          <w:szCs w:val="18"/>
          <w:lang w:val="en-GB"/>
        </w:rPr>
        <w:t xml:space="preserve"> her work in the City Administration of Pskov, interpreting and translating experience acquired in her volunteered work.</w:t>
      </w:r>
    </w:p>
    <w:p w:rsidR="00C939AB" w:rsidRDefault="00C939AB" w:rsidP="00DA5162">
      <w:pPr>
        <w:pStyle w:val="NormalWeb"/>
        <w:spacing w:before="0" w:beforeAutospacing="0" w:after="0" w:afterAutospacing="0"/>
        <w:jc w:val="both"/>
        <w:rPr>
          <w:rFonts w:ascii="Verdana" w:hAnsi="Verdana"/>
          <w:color w:val="595959" w:themeColor="text1" w:themeTint="A6"/>
          <w:sz w:val="18"/>
          <w:szCs w:val="18"/>
          <w:lang w:val="en-GB"/>
        </w:rPr>
      </w:pPr>
    </w:p>
    <w:p w:rsidR="00C939AB" w:rsidRPr="00C939AB" w:rsidRDefault="00C939AB" w:rsidP="00DA5162">
      <w:pPr>
        <w:pStyle w:val="NormalWeb"/>
        <w:spacing w:before="0" w:beforeAutospacing="0" w:after="0" w:afterAutospacing="0"/>
        <w:jc w:val="both"/>
        <w:rPr>
          <w:rFonts w:ascii="Verdana" w:hAnsi="Verdana"/>
          <w:color w:val="595959" w:themeColor="text1" w:themeTint="A6"/>
          <w:sz w:val="18"/>
          <w:szCs w:val="18"/>
          <w:lang w:val="en-GB"/>
        </w:rPr>
      </w:pPr>
      <w:r>
        <w:rPr>
          <w:rFonts w:ascii="Verdana" w:hAnsi="Verdana"/>
          <w:color w:val="595959" w:themeColor="text1" w:themeTint="A6"/>
          <w:sz w:val="18"/>
          <w:szCs w:val="18"/>
          <w:lang w:val="en-GB"/>
        </w:rPr>
        <w:t xml:space="preserve">For further information please visit Programme’s website – </w:t>
      </w:r>
      <w:hyperlink r:id="rId8" w:history="1">
        <w:r w:rsidRPr="004724F1">
          <w:rPr>
            <w:rStyle w:val="Hyperlink"/>
            <w:rFonts w:ascii="Verdana" w:hAnsi="Verdana"/>
            <w:sz w:val="18"/>
            <w:szCs w:val="18"/>
            <w:lang w:val="en-GB"/>
          </w:rPr>
          <w:t>www.estlatrus.eu</w:t>
        </w:r>
      </w:hyperlink>
      <w:r>
        <w:rPr>
          <w:rFonts w:ascii="Verdana" w:hAnsi="Verdana"/>
          <w:color w:val="595959" w:themeColor="text1" w:themeTint="A6"/>
          <w:sz w:val="18"/>
          <w:szCs w:val="18"/>
          <w:lang w:val="en-GB"/>
        </w:rPr>
        <w:t xml:space="preserve"> </w:t>
      </w:r>
    </w:p>
    <w:p w:rsidR="00134A8B" w:rsidRPr="00C939AB" w:rsidRDefault="00134A8B" w:rsidP="00DA5162">
      <w:pPr>
        <w:pStyle w:val="NormalWeb"/>
        <w:spacing w:before="0" w:beforeAutospacing="0" w:after="0" w:afterAutospacing="0"/>
        <w:jc w:val="both"/>
        <w:rPr>
          <w:rFonts w:ascii="Verdana" w:hAnsi="Verdana"/>
          <w:color w:val="595959" w:themeColor="text1" w:themeTint="A6"/>
          <w:sz w:val="18"/>
          <w:szCs w:val="18"/>
          <w:lang w:val="en-GB"/>
        </w:rPr>
      </w:pPr>
    </w:p>
    <w:p w:rsidR="001124E5" w:rsidRPr="00C939AB" w:rsidRDefault="001124E5" w:rsidP="00ED1CF7">
      <w:pPr>
        <w:pBdr>
          <w:bottom w:val="dashDotStroked" w:sz="24" w:space="1" w:color="1F497D"/>
        </w:pBdr>
        <w:autoSpaceDE w:val="0"/>
        <w:autoSpaceDN w:val="0"/>
        <w:adjustRightInd w:val="0"/>
        <w:spacing w:after="0" w:line="240" w:lineRule="auto"/>
        <w:rPr>
          <w:rStyle w:val="Strong"/>
          <w:rFonts w:ascii="Verdana" w:hAnsi="Verdana"/>
          <w:b w:val="0"/>
          <w:color w:val="595959" w:themeColor="text1" w:themeTint="A6"/>
          <w:sz w:val="4"/>
          <w:szCs w:val="4"/>
          <w:lang w:val="en-GB"/>
        </w:rPr>
      </w:pPr>
    </w:p>
    <w:p w:rsidR="004C015D" w:rsidRPr="00C939AB" w:rsidRDefault="00A94B2F" w:rsidP="008004F4">
      <w:pPr>
        <w:spacing w:before="240"/>
        <w:rPr>
          <w:rStyle w:val="Strong"/>
          <w:rFonts w:ascii="Verdana" w:hAnsi="Verdana"/>
          <w:color w:val="404040"/>
          <w:lang w:val="en-GB"/>
        </w:rPr>
      </w:pPr>
      <w:r w:rsidRPr="00C939AB">
        <w:rPr>
          <w:rStyle w:val="Strong"/>
          <w:rFonts w:ascii="Verdana" w:hAnsi="Verdana"/>
          <w:color w:val="404040"/>
          <w:lang w:val="en-GB"/>
        </w:rPr>
        <w:t>Your JTS team</w:t>
      </w:r>
    </w:p>
    <w:sectPr w:rsidR="004C015D" w:rsidRPr="00C939AB" w:rsidSect="00CE5A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76A" w:rsidRDefault="004C476A" w:rsidP="00141593">
      <w:pPr>
        <w:spacing w:after="0" w:line="240" w:lineRule="auto"/>
      </w:pPr>
      <w:r>
        <w:separator/>
      </w:r>
    </w:p>
  </w:endnote>
  <w:endnote w:type="continuationSeparator" w:id="0">
    <w:p w:rsidR="004C476A" w:rsidRDefault="004C476A" w:rsidP="00141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CWZT G+ 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altName w:val="Trebuchet MS"/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A2" w:rsidRDefault="00A041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A2" w:rsidRDefault="00A041A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A2" w:rsidRDefault="00A041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76A" w:rsidRDefault="004C476A" w:rsidP="00141593">
      <w:pPr>
        <w:spacing w:after="0" w:line="240" w:lineRule="auto"/>
      </w:pPr>
      <w:r>
        <w:separator/>
      </w:r>
    </w:p>
  </w:footnote>
  <w:footnote w:type="continuationSeparator" w:id="0">
    <w:p w:rsidR="004C476A" w:rsidRDefault="004C476A" w:rsidP="00141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A2" w:rsidRDefault="00A041A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76A" w:rsidRDefault="00924734" w:rsidP="00CE5AEA">
    <w:pPr>
      <w:pStyle w:val="Header"/>
      <w:ind w:right="-143"/>
    </w:pPr>
    <w:r w:rsidRPr="00924734">
      <w:rPr>
        <w:noProof/>
        <w:lang w:val="et-EE" w:eastAsia="et-EE" w:bidi="my-MM"/>
      </w:rPr>
      <w:pict>
        <v:roundrect id="Text Box 3" o:spid="_x0000_s2049" style="position:absolute;margin-left:170.05pt;margin-top:2.1pt;width:322.3pt;height:7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" fillcolor="#bfbfbf" stroked="f">
          <v:textbox>
            <w:txbxContent>
              <w:p w:rsidR="004C476A" w:rsidRPr="00A94B2F" w:rsidRDefault="004C476A" w:rsidP="00A94B2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hAnsi="Verdana" w:cs="Verdana"/>
                    <w:color w:val="FFFFFF" w:themeColor="background1"/>
                    <w:sz w:val="23"/>
                    <w:szCs w:val="23"/>
                    <w:lang w:val="en-GB" w:eastAsia="lv-LV" w:bidi="my-MM"/>
                  </w:rPr>
                </w:pPr>
                <w:r w:rsidRPr="00A94B2F">
                  <w:rPr>
                    <w:rFonts w:ascii="Verdana" w:hAnsi="Verdana" w:cs="Verdana"/>
                    <w:b/>
                    <w:bCs/>
                    <w:color w:val="FFFFFF" w:themeColor="background1"/>
                    <w:sz w:val="23"/>
                    <w:szCs w:val="23"/>
                    <w:lang w:val="en-GB" w:eastAsia="lv-LV" w:bidi="my-MM"/>
                  </w:rPr>
                  <w:t xml:space="preserve">Estonia – Latvia – Russia Cross Border </w:t>
                </w:r>
              </w:p>
              <w:p w:rsidR="004C476A" w:rsidRPr="00A94B2F" w:rsidRDefault="004C476A" w:rsidP="00A94B2F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hAnsi="Verdana" w:cs="Verdana"/>
                    <w:color w:val="FFFFFF" w:themeColor="background1"/>
                    <w:sz w:val="23"/>
                    <w:szCs w:val="23"/>
                    <w:lang w:val="en-GB" w:eastAsia="lv-LV" w:bidi="my-MM"/>
                  </w:rPr>
                </w:pPr>
                <w:r w:rsidRPr="00A94B2F">
                  <w:rPr>
                    <w:rFonts w:ascii="Verdana" w:hAnsi="Verdana" w:cs="Verdana"/>
                    <w:b/>
                    <w:bCs/>
                    <w:color w:val="FFFFFF" w:themeColor="background1"/>
                    <w:sz w:val="23"/>
                    <w:szCs w:val="23"/>
                    <w:lang w:val="en-GB" w:eastAsia="lv-LV" w:bidi="my-MM"/>
                  </w:rPr>
                  <w:t xml:space="preserve">Cooperation Programme </w:t>
                </w:r>
              </w:p>
              <w:p w:rsidR="004C476A" w:rsidRPr="00A041A2" w:rsidRDefault="004C476A" w:rsidP="00A041A2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Verdana" w:hAnsi="Verdana" w:cs="Verdana"/>
                    <w:color w:val="FFFFFF" w:themeColor="background1"/>
                    <w:sz w:val="23"/>
                    <w:szCs w:val="23"/>
                    <w:lang w:val="en-GB" w:eastAsia="lv-LV" w:bidi="my-MM"/>
                  </w:rPr>
                </w:pPr>
                <w:proofErr w:type="gramStart"/>
                <w:r w:rsidRPr="00A94B2F">
                  <w:rPr>
                    <w:rFonts w:ascii="Verdana" w:hAnsi="Verdana" w:cs="Verdana"/>
                    <w:b/>
                    <w:bCs/>
                    <w:color w:val="FFFFFF" w:themeColor="background1"/>
                    <w:sz w:val="23"/>
                    <w:szCs w:val="23"/>
                    <w:lang w:val="en-GB" w:eastAsia="lv-LV" w:bidi="my-MM"/>
                  </w:rPr>
                  <w:t>within</w:t>
                </w:r>
                <w:proofErr w:type="gramEnd"/>
                <w:r w:rsidRPr="00A94B2F">
                  <w:rPr>
                    <w:rFonts w:ascii="Verdana" w:hAnsi="Verdana" w:cs="Verdana"/>
                    <w:b/>
                    <w:bCs/>
                    <w:color w:val="FFFFFF" w:themeColor="background1"/>
                    <w:sz w:val="23"/>
                    <w:szCs w:val="23"/>
                    <w:lang w:val="en-GB" w:eastAsia="lv-LV" w:bidi="my-MM"/>
                  </w:rPr>
                  <w:t xml:space="preserve"> European Neighbourhood and </w:t>
                </w:r>
                <w:r w:rsidRPr="00A041A2">
                  <w:rPr>
                    <w:rFonts w:ascii="Verdana" w:hAnsi="Verdana" w:cs="Verdana"/>
                    <w:b/>
                    <w:bCs/>
                    <w:color w:val="FFFFFF" w:themeColor="background1"/>
                    <w:sz w:val="23"/>
                    <w:szCs w:val="23"/>
                    <w:lang w:val="et-EE" w:eastAsia="lv-LV" w:bidi="my-MM"/>
                  </w:rPr>
                  <w:t>Partnership Instrument 2007-2013</w:t>
                </w:r>
              </w:p>
            </w:txbxContent>
          </v:textbox>
        </v:roundrect>
      </w:pict>
    </w:r>
    <w:r w:rsidR="004C476A">
      <w:rPr>
        <w:noProof/>
        <w:lang w:val="lv-LV" w:eastAsia="lv-LV"/>
      </w:rPr>
      <w:drawing>
        <wp:inline distT="0" distB="0" distL="0" distR="0">
          <wp:extent cx="1819275" cy="1167083"/>
          <wp:effectExtent l="19050" t="0" r="9525" b="0"/>
          <wp:docPr id="1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34" cy="1169494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A2" w:rsidRDefault="00A041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83"/>
      </v:shape>
    </w:pict>
  </w:numPicBullet>
  <w:abstractNum w:abstractNumId="0">
    <w:nsid w:val="05094C37"/>
    <w:multiLevelType w:val="hybridMultilevel"/>
    <w:tmpl w:val="1B36406A"/>
    <w:lvl w:ilvl="0" w:tplc="04190007">
      <w:start w:val="1"/>
      <w:numFmt w:val="bullet"/>
      <w:lvlText w:val=""/>
      <w:lvlPicBulletId w:val="0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4F5E129A"/>
    <w:multiLevelType w:val="hybridMultilevel"/>
    <w:tmpl w:val="4354467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5334A"/>
    <w:rsid w:val="00010260"/>
    <w:rsid w:val="00020933"/>
    <w:rsid w:val="00025276"/>
    <w:rsid w:val="000321B0"/>
    <w:rsid w:val="00034088"/>
    <w:rsid w:val="00036DD2"/>
    <w:rsid w:val="00054894"/>
    <w:rsid w:val="00060395"/>
    <w:rsid w:val="00070422"/>
    <w:rsid w:val="0008042F"/>
    <w:rsid w:val="00083748"/>
    <w:rsid w:val="00085CB9"/>
    <w:rsid w:val="00097B61"/>
    <w:rsid w:val="000B4654"/>
    <w:rsid w:val="000D1CA6"/>
    <w:rsid w:val="000E16A9"/>
    <w:rsid w:val="000E1DA8"/>
    <w:rsid w:val="000F1FF0"/>
    <w:rsid w:val="001036B6"/>
    <w:rsid w:val="00106D7E"/>
    <w:rsid w:val="001079B7"/>
    <w:rsid w:val="00107ECD"/>
    <w:rsid w:val="001103C3"/>
    <w:rsid w:val="001124E5"/>
    <w:rsid w:val="001205A9"/>
    <w:rsid w:val="00124CD2"/>
    <w:rsid w:val="00126742"/>
    <w:rsid w:val="0013228F"/>
    <w:rsid w:val="00134A8B"/>
    <w:rsid w:val="00141593"/>
    <w:rsid w:val="00141CE7"/>
    <w:rsid w:val="00154002"/>
    <w:rsid w:val="00154CEF"/>
    <w:rsid w:val="00155317"/>
    <w:rsid w:val="00160C6C"/>
    <w:rsid w:val="00170FB4"/>
    <w:rsid w:val="001A35B3"/>
    <w:rsid w:val="001B078E"/>
    <w:rsid w:val="001C7226"/>
    <w:rsid w:val="001D1125"/>
    <w:rsid w:val="001D2B93"/>
    <w:rsid w:val="001E2737"/>
    <w:rsid w:val="001F25E0"/>
    <w:rsid w:val="001F2DB2"/>
    <w:rsid w:val="00202BBA"/>
    <w:rsid w:val="00210486"/>
    <w:rsid w:val="002167B7"/>
    <w:rsid w:val="00222AF1"/>
    <w:rsid w:val="00223B22"/>
    <w:rsid w:val="002429D2"/>
    <w:rsid w:val="00252C6C"/>
    <w:rsid w:val="00260BF8"/>
    <w:rsid w:val="002722A5"/>
    <w:rsid w:val="00277723"/>
    <w:rsid w:val="00281392"/>
    <w:rsid w:val="00286D1A"/>
    <w:rsid w:val="00287025"/>
    <w:rsid w:val="00290843"/>
    <w:rsid w:val="00290F82"/>
    <w:rsid w:val="00294E22"/>
    <w:rsid w:val="002A7F76"/>
    <w:rsid w:val="002C0D15"/>
    <w:rsid w:val="002C78CF"/>
    <w:rsid w:val="002E7C9F"/>
    <w:rsid w:val="002F2402"/>
    <w:rsid w:val="002F337A"/>
    <w:rsid w:val="002F616D"/>
    <w:rsid w:val="00301D99"/>
    <w:rsid w:val="0033010D"/>
    <w:rsid w:val="003346DE"/>
    <w:rsid w:val="00346C3B"/>
    <w:rsid w:val="0035316C"/>
    <w:rsid w:val="003655F9"/>
    <w:rsid w:val="003812C8"/>
    <w:rsid w:val="003904EF"/>
    <w:rsid w:val="00392370"/>
    <w:rsid w:val="00392FF3"/>
    <w:rsid w:val="003A5D52"/>
    <w:rsid w:val="003B3188"/>
    <w:rsid w:val="003B6D8D"/>
    <w:rsid w:val="003B7ECE"/>
    <w:rsid w:val="003E7DA4"/>
    <w:rsid w:val="0041114A"/>
    <w:rsid w:val="00412316"/>
    <w:rsid w:val="00413E56"/>
    <w:rsid w:val="00423A95"/>
    <w:rsid w:val="0043247A"/>
    <w:rsid w:val="004331BB"/>
    <w:rsid w:val="00437D8F"/>
    <w:rsid w:val="004430B0"/>
    <w:rsid w:val="0045140C"/>
    <w:rsid w:val="00453A31"/>
    <w:rsid w:val="00456D5A"/>
    <w:rsid w:val="00461C8E"/>
    <w:rsid w:val="00474ABF"/>
    <w:rsid w:val="00481497"/>
    <w:rsid w:val="004870C9"/>
    <w:rsid w:val="00496C35"/>
    <w:rsid w:val="004A0EDC"/>
    <w:rsid w:val="004C015D"/>
    <w:rsid w:val="004C02D6"/>
    <w:rsid w:val="004C143E"/>
    <w:rsid w:val="004C3078"/>
    <w:rsid w:val="004C476A"/>
    <w:rsid w:val="004C76BF"/>
    <w:rsid w:val="004D08AD"/>
    <w:rsid w:val="004E5307"/>
    <w:rsid w:val="004E53E2"/>
    <w:rsid w:val="004E701D"/>
    <w:rsid w:val="004E7E52"/>
    <w:rsid w:val="004F5CB2"/>
    <w:rsid w:val="00513D57"/>
    <w:rsid w:val="0051419A"/>
    <w:rsid w:val="0052251D"/>
    <w:rsid w:val="0052346F"/>
    <w:rsid w:val="00526245"/>
    <w:rsid w:val="00534AC7"/>
    <w:rsid w:val="005466C6"/>
    <w:rsid w:val="00567CEF"/>
    <w:rsid w:val="00574773"/>
    <w:rsid w:val="00577864"/>
    <w:rsid w:val="005838AF"/>
    <w:rsid w:val="00583A60"/>
    <w:rsid w:val="00586207"/>
    <w:rsid w:val="005A4C8E"/>
    <w:rsid w:val="005B7208"/>
    <w:rsid w:val="006211EA"/>
    <w:rsid w:val="006331A4"/>
    <w:rsid w:val="0063525B"/>
    <w:rsid w:val="006407BD"/>
    <w:rsid w:val="00656D77"/>
    <w:rsid w:val="006752F0"/>
    <w:rsid w:val="006805D4"/>
    <w:rsid w:val="006828DA"/>
    <w:rsid w:val="0068315C"/>
    <w:rsid w:val="0068663F"/>
    <w:rsid w:val="00687BBF"/>
    <w:rsid w:val="00696CCF"/>
    <w:rsid w:val="006B0416"/>
    <w:rsid w:val="006B0AF6"/>
    <w:rsid w:val="006C307E"/>
    <w:rsid w:val="00712620"/>
    <w:rsid w:val="00714E34"/>
    <w:rsid w:val="00741BC7"/>
    <w:rsid w:val="00742B0D"/>
    <w:rsid w:val="00755F81"/>
    <w:rsid w:val="0076379B"/>
    <w:rsid w:val="007649B9"/>
    <w:rsid w:val="00773467"/>
    <w:rsid w:val="00785FE4"/>
    <w:rsid w:val="0078600D"/>
    <w:rsid w:val="00791BEB"/>
    <w:rsid w:val="007935DB"/>
    <w:rsid w:val="00795420"/>
    <w:rsid w:val="007A29C0"/>
    <w:rsid w:val="007A77C2"/>
    <w:rsid w:val="007B4A87"/>
    <w:rsid w:val="007B5942"/>
    <w:rsid w:val="007C0D3C"/>
    <w:rsid w:val="007C2A43"/>
    <w:rsid w:val="007E760E"/>
    <w:rsid w:val="008004F4"/>
    <w:rsid w:val="00802220"/>
    <w:rsid w:val="008040D9"/>
    <w:rsid w:val="00807BB3"/>
    <w:rsid w:val="00812906"/>
    <w:rsid w:val="00814B77"/>
    <w:rsid w:val="008202E6"/>
    <w:rsid w:val="00830AE1"/>
    <w:rsid w:val="00840417"/>
    <w:rsid w:val="0085111F"/>
    <w:rsid w:val="00856EF8"/>
    <w:rsid w:val="0086065A"/>
    <w:rsid w:val="00860B30"/>
    <w:rsid w:val="008869FD"/>
    <w:rsid w:val="008A0EC4"/>
    <w:rsid w:val="008B2B4C"/>
    <w:rsid w:val="008B6F66"/>
    <w:rsid w:val="008C4C0E"/>
    <w:rsid w:val="008D294C"/>
    <w:rsid w:val="008E0918"/>
    <w:rsid w:val="008E22C8"/>
    <w:rsid w:val="008F5B54"/>
    <w:rsid w:val="00924734"/>
    <w:rsid w:val="0092485C"/>
    <w:rsid w:val="00932C11"/>
    <w:rsid w:val="00935B96"/>
    <w:rsid w:val="00944744"/>
    <w:rsid w:val="00953856"/>
    <w:rsid w:val="00954465"/>
    <w:rsid w:val="00960F06"/>
    <w:rsid w:val="00962855"/>
    <w:rsid w:val="009737EF"/>
    <w:rsid w:val="0097672B"/>
    <w:rsid w:val="009A339F"/>
    <w:rsid w:val="009A3BB7"/>
    <w:rsid w:val="009D0826"/>
    <w:rsid w:val="009D60D5"/>
    <w:rsid w:val="009E7EEA"/>
    <w:rsid w:val="009F1CC2"/>
    <w:rsid w:val="009F267A"/>
    <w:rsid w:val="00A009F5"/>
    <w:rsid w:val="00A0208E"/>
    <w:rsid w:val="00A041A2"/>
    <w:rsid w:val="00A068F2"/>
    <w:rsid w:val="00A15BBF"/>
    <w:rsid w:val="00A209D0"/>
    <w:rsid w:val="00A3110E"/>
    <w:rsid w:val="00A4670B"/>
    <w:rsid w:val="00A56149"/>
    <w:rsid w:val="00A613EC"/>
    <w:rsid w:val="00A63A2F"/>
    <w:rsid w:val="00A7072D"/>
    <w:rsid w:val="00A94B2F"/>
    <w:rsid w:val="00AA2958"/>
    <w:rsid w:val="00AB6D0A"/>
    <w:rsid w:val="00AC4088"/>
    <w:rsid w:val="00AD5AB1"/>
    <w:rsid w:val="00AD7C9D"/>
    <w:rsid w:val="00AE09EB"/>
    <w:rsid w:val="00AE4D71"/>
    <w:rsid w:val="00AF562A"/>
    <w:rsid w:val="00B17710"/>
    <w:rsid w:val="00B327D2"/>
    <w:rsid w:val="00B40648"/>
    <w:rsid w:val="00B42D6A"/>
    <w:rsid w:val="00B54F9D"/>
    <w:rsid w:val="00B670FF"/>
    <w:rsid w:val="00B70309"/>
    <w:rsid w:val="00B74EEE"/>
    <w:rsid w:val="00B82256"/>
    <w:rsid w:val="00B84B76"/>
    <w:rsid w:val="00B84BF3"/>
    <w:rsid w:val="00BA5371"/>
    <w:rsid w:val="00BA570A"/>
    <w:rsid w:val="00BB559B"/>
    <w:rsid w:val="00BC0572"/>
    <w:rsid w:val="00BC3FC3"/>
    <w:rsid w:val="00BC6B68"/>
    <w:rsid w:val="00BD21EC"/>
    <w:rsid w:val="00C06269"/>
    <w:rsid w:val="00C0653D"/>
    <w:rsid w:val="00C06B3A"/>
    <w:rsid w:val="00C11A00"/>
    <w:rsid w:val="00C33409"/>
    <w:rsid w:val="00C358D0"/>
    <w:rsid w:val="00C373ED"/>
    <w:rsid w:val="00C4193A"/>
    <w:rsid w:val="00C50F2F"/>
    <w:rsid w:val="00C7006D"/>
    <w:rsid w:val="00C73691"/>
    <w:rsid w:val="00C939AB"/>
    <w:rsid w:val="00CA1271"/>
    <w:rsid w:val="00CA5F5E"/>
    <w:rsid w:val="00CA71D2"/>
    <w:rsid w:val="00CB6720"/>
    <w:rsid w:val="00CD292C"/>
    <w:rsid w:val="00CD2942"/>
    <w:rsid w:val="00CE5AEA"/>
    <w:rsid w:val="00CF7E40"/>
    <w:rsid w:val="00D01C68"/>
    <w:rsid w:val="00D02B4F"/>
    <w:rsid w:val="00D03EC6"/>
    <w:rsid w:val="00D042EC"/>
    <w:rsid w:val="00D13F91"/>
    <w:rsid w:val="00D16536"/>
    <w:rsid w:val="00D52AA0"/>
    <w:rsid w:val="00D5334A"/>
    <w:rsid w:val="00D547C5"/>
    <w:rsid w:val="00D56520"/>
    <w:rsid w:val="00D612AF"/>
    <w:rsid w:val="00D73C34"/>
    <w:rsid w:val="00D73E8D"/>
    <w:rsid w:val="00D90B00"/>
    <w:rsid w:val="00D90F0B"/>
    <w:rsid w:val="00D936D5"/>
    <w:rsid w:val="00DA5162"/>
    <w:rsid w:val="00DC15E2"/>
    <w:rsid w:val="00DC455E"/>
    <w:rsid w:val="00DD1F9C"/>
    <w:rsid w:val="00DD7660"/>
    <w:rsid w:val="00DE232C"/>
    <w:rsid w:val="00DE397B"/>
    <w:rsid w:val="00DE7523"/>
    <w:rsid w:val="00DF3CE8"/>
    <w:rsid w:val="00E021B8"/>
    <w:rsid w:val="00E1054F"/>
    <w:rsid w:val="00E155CB"/>
    <w:rsid w:val="00E309C4"/>
    <w:rsid w:val="00E31BBE"/>
    <w:rsid w:val="00E33DD7"/>
    <w:rsid w:val="00E419BE"/>
    <w:rsid w:val="00E43226"/>
    <w:rsid w:val="00E47B4F"/>
    <w:rsid w:val="00E55D77"/>
    <w:rsid w:val="00E562E5"/>
    <w:rsid w:val="00E61071"/>
    <w:rsid w:val="00E64565"/>
    <w:rsid w:val="00E82C49"/>
    <w:rsid w:val="00E90607"/>
    <w:rsid w:val="00E90BDA"/>
    <w:rsid w:val="00EA650F"/>
    <w:rsid w:val="00EA687E"/>
    <w:rsid w:val="00EB32E9"/>
    <w:rsid w:val="00EC19FB"/>
    <w:rsid w:val="00ED1CF7"/>
    <w:rsid w:val="00ED34B7"/>
    <w:rsid w:val="00ED46C0"/>
    <w:rsid w:val="00EF56BF"/>
    <w:rsid w:val="00F150FD"/>
    <w:rsid w:val="00F16480"/>
    <w:rsid w:val="00F25713"/>
    <w:rsid w:val="00F42C24"/>
    <w:rsid w:val="00F60262"/>
    <w:rsid w:val="00F628C7"/>
    <w:rsid w:val="00F87A76"/>
    <w:rsid w:val="00F9011B"/>
    <w:rsid w:val="00FB4AD1"/>
    <w:rsid w:val="00FB5058"/>
    <w:rsid w:val="00FB57C8"/>
    <w:rsid w:val="00FE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BEB"/>
    <w:pPr>
      <w:spacing w:after="200" w:line="276" w:lineRule="auto"/>
    </w:pPr>
    <w:rPr>
      <w:lang w:val="ru-RU" w:eastAsia="en-US"/>
    </w:rPr>
  </w:style>
  <w:style w:type="paragraph" w:styleId="Heading1">
    <w:name w:val="heading 1"/>
    <w:basedOn w:val="Normal"/>
    <w:link w:val="Heading1Char"/>
    <w:uiPriority w:val="99"/>
    <w:qFormat/>
    <w:rsid w:val="004C7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C76B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82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2C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533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styleId="Strong">
    <w:name w:val="Strong"/>
    <w:basedOn w:val="DefaultParagraphFont"/>
    <w:uiPriority w:val="22"/>
    <w:qFormat/>
    <w:rsid w:val="00BD21EC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1D112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1415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4159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1415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41593"/>
    <w:rPr>
      <w:rFonts w:cs="Times New Roman"/>
    </w:rPr>
  </w:style>
  <w:style w:type="paragraph" w:styleId="ListParagraph">
    <w:name w:val="List Paragraph"/>
    <w:basedOn w:val="Normal"/>
    <w:uiPriority w:val="34"/>
    <w:qFormat/>
    <w:rsid w:val="00496C35"/>
    <w:pPr>
      <w:ind w:left="720"/>
      <w:contextualSpacing/>
    </w:pPr>
    <w:rPr>
      <w:lang w:val="lv-LV"/>
    </w:rPr>
  </w:style>
  <w:style w:type="character" w:customStyle="1" w:styleId="A3">
    <w:name w:val="A3"/>
    <w:uiPriority w:val="99"/>
    <w:rsid w:val="00496C35"/>
    <w:rPr>
      <w:rFonts w:cs="RCWZT G+ Myriad Pro"/>
      <w:color w:val="000000"/>
      <w:sz w:val="20"/>
      <w:szCs w:val="20"/>
    </w:rPr>
  </w:style>
  <w:style w:type="character" w:customStyle="1" w:styleId="apple-style-span">
    <w:name w:val="apple-style-span"/>
    <w:basedOn w:val="DefaultParagraphFont"/>
    <w:rsid w:val="004C143E"/>
  </w:style>
  <w:style w:type="character" w:customStyle="1" w:styleId="apple-converted-space">
    <w:name w:val="apple-converted-space"/>
    <w:basedOn w:val="DefaultParagraphFont"/>
    <w:rsid w:val="004C143E"/>
  </w:style>
  <w:style w:type="character" w:styleId="CommentReference">
    <w:name w:val="annotation reference"/>
    <w:basedOn w:val="DefaultParagraphFont"/>
    <w:uiPriority w:val="99"/>
    <w:semiHidden/>
    <w:unhideWhenUsed/>
    <w:rsid w:val="004123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23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2316"/>
    <w:rPr>
      <w:sz w:val="20"/>
      <w:szCs w:val="20"/>
      <w:lang w:val="ru-R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3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316"/>
    <w:rPr>
      <w:b/>
      <w:bCs/>
      <w:sz w:val="20"/>
      <w:szCs w:val="20"/>
      <w:lang w:val="ru-RU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06269"/>
    <w:rPr>
      <w:color w:val="800080" w:themeColor="followedHyperlink"/>
      <w:u w:val="single"/>
    </w:rPr>
  </w:style>
  <w:style w:type="paragraph" w:customStyle="1" w:styleId="Default">
    <w:name w:val="Default"/>
    <w:rsid w:val="001124E5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val="ru-RU" w:eastAsia="en-US"/>
    </w:rPr>
  </w:style>
  <w:style w:type="table" w:styleId="TableGrid">
    <w:name w:val="Table Grid"/>
    <w:basedOn w:val="TableNormal"/>
    <w:locked/>
    <w:rsid w:val="00BA53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de">
    <w:name w:val="hide"/>
    <w:basedOn w:val="DefaultParagraphFont"/>
    <w:rsid w:val="00ED34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6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1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7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6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tlatrus.e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C670A-7D27-467E-8328-F34477C34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459</Words>
  <Characters>2584</Characters>
  <Application>Microsoft Office Word</Application>
  <DocSecurity>0</DocSecurity>
  <Lines>21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FACT SHEET ENPI CBC Estonia-Latvia-Russia</vt:lpstr>
      <vt:lpstr>FACT SHEET ENPI CBC Estonia-Latvia-Russia</vt:lpstr>
      <vt:lpstr>FACT SHEET ENPI CBC Estonia-Latvia-Russia</vt:lpstr>
    </vt:vector>
  </TitlesOfParts>
  <Company>Hewlett-Packard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ENPI CBC Estonia-Latvia-Russia</dc:title>
  <dc:creator>Ekaterina Moskaleva</dc:creator>
  <cp:lastModifiedBy>vineta.snore</cp:lastModifiedBy>
  <cp:revision>4</cp:revision>
  <cp:lastPrinted>2013-04-04T10:12:00Z</cp:lastPrinted>
  <dcterms:created xsi:type="dcterms:W3CDTF">2013-04-04T09:53:00Z</dcterms:created>
  <dcterms:modified xsi:type="dcterms:W3CDTF">2013-04-04T10:12:00Z</dcterms:modified>
</cp:coreProperties>
</file>