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7FA"/>
  <w:body>
    <w:p w:rsidR="000917F2" w:rsidRDefault="000917F2">
      <w:pPr>
        <w:rPr>
          <w:lang w:val="en-US"/>
        </w:rPr>
      </w:pPr>
    </w:p>
    <w:p w:rsidR="00BB47A2" w:rsidRDefault="000917F2">
      <w:r>
        <w:rPr>
          <w:noProof/>
          <w:lang w:val="et-EE" w:eastAsia="et-EE" w:bidi="my-MM"/>
        </w:rPr>
        <w:drawing>
          <wp:inline distT="0" distB="0" distL="0" distR="0">
            <wp:extent cx="6553200" cy="4267200"/>
            <wp:effectExtent l="0" t="0" r="0" b="0"/>
            <wp:docPr id="1" name="Рисунок 1" descr="http://img1.liveinternet.ru/images/attach/c/4/80/529/80529623_3911698_kids_te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4/80/529/80529623_3911698_kids_teas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26" cy="42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55" w:rsidRPr="00BB47A2" w:rsidRDefault="003D2E55" w:rsidP="00BB47A2">
      <w:pPr>
        <w:rPr>
          <w:lang w:val="en-US"/>
        </w:rPr>
      </w:pPr>
    </w:p>
    <w:p w:rsidR="003959B7" w:rsidRPr="00C51AE9" w:rsidRDefault="00C51AE9" w:rsidP="00FA6580">
      <w:pPr>
        <w:pStyle w:val="Tiitel"/>
        <w:spacing w:line="360" w:lineRule="auto"/>
        <w:rPr>
          <w:rFonts w:ascii="Verdana" w:hAnsi="Verdana"/>
          <w:b/>
          <w:color w:val="1F497D" w:themeColor="text2"/>
          <w:sz w:val="36"/>
          <w:szCs w:val="36"/>
          <w:lang w:val="et-EE"/>
        </w:rPr>
      </w:pPr>
      <w:r w:rsidRPr="00C51AE9">
        <w:rPr>
          <w:rFonts w:ascii="Verdana" w:hAnsi="Verdana"/>
          <w:b/>
          <w:color w:val="1F497D" w:themeColor="text2"/>
          <w:sz w:val="36"/>
          <w:szCs w:val="36"/>
          <w:lang w:val="et-EE"/>
        </w:rPr>
        <w:t>Piiriülese kogemuse vahetus eripedagoogika kvaliteedi parandamiseks</w:t>
      </w:r>
    </w:p>
    <w:p w:rsidR="00AD6C02" w:rsidRPr="00C51AE9" w:rsidRDefault="00FA6580" w:rsidP="00AD6C02">
      <w:pPr>
        <w:rPr>
          <w:rFonts w:ascii="Verdana" w:hAnsi="Verdana"/>
          <w:b/>
          <w:color w:val="404040" w:themeColor="text1" w:themeTint="BF"/>
          <w:sz w:val="36"/>
          <w:szCs w:val="36"/>
          <w:lang w:val="et-EE"/>
        </w:rPr>
      </w:pPr>
      <w:r w:rsidRPr="00C51AE9">
        <w:rPr>
          <w:rFonts w:ascii="Verdana" w:hAnsi="Verdana"/>
          <w:b/>
          <w:color w:val="404040" w:themeColor="text1" w:themeTint="BF"/>
          <w:sz w:val="36"/>
          <w:szCs w:val="36"/>
          <w:lang w:val="et-EE"/>
        </w:rPr>
        <w:t>SPEECH</w:t>
      </w:r>
    </w:p>
    <w:p w:rsidR="003959B7" w:rsidRPr="00C51AE9" w:rsidRDefault="003959B7" w:rsidP="00AD6C02">
      <w:pPr>
        <w:rPr>
          <w:rFonts w:ascii="Verdana" w:hAnsi="Verdana"/>
          <w:b/>
          <w:color w:val="1F497D" w:themeColor="text2"/>
          <w:sz w:val="36"/>
          <w:szCs w:val="36"/>
          <w:lang w:val="et-EE"/>
        </w:rPr>
      </w:pPr>
    </w:p>
    <w:p w:rsidR="00BB47A2" w:rsidRPr="00C51AE9" w:rsidRDefault="00BB47A2" w:rsidP="00BB47A2">
      <w:pPr>
        <w:rPr>
          <w:rFonts w:ascii="Verdana" w:hAnsi="Verdana"/>
          <w:color w:val="595959" w:themeColor="text1" w:themeTint="A6"/>
          <w:sz w:val="28"/>
          <w:szCs w:val="28"/>
          <w:lang w:val="et-EE"/>
        </w:rPr>
      </w:pPr>
      <w:r w:rsidRPr="00C51AE9">
        <w:rPr>
          <w:rFonts w:ascii="Verdana" w:hAnsi="Verdana"/>
          <w:b/>
          <w:color w:val="1F497D" w:themeColor="text2"/>
          <w:sz w:val="28"/>
          <w:szCs w:val="28"/>
          <w:lang w:val="et-EE"/>
        </w:rPr>
        <w:t>Priorit</w:t>
      </w:r>
      <w:r w:rsidR="00C51AE9" w:rsidRPr="00C51AE9">
        <w:rPr>
          <w:rFonts w:ascii="Verdana" w:hAnsi="Verdana"/>
          <w:b/>
          <w:color w:val="1F497D" w:themeColor="text2"/>
          <w:sz w:val="28"/>
          <w:szCs w:val="28"/>
          <w:lang w:val="et-EE"/>
        </w:rPr>
        <w:t>eet</w:t>
      </w:r>
      <w:r w:rsidRPr="00C51AE9">
        <w:rPr>
          <w:rFonts w:ascii="Verdana" w:hAnsi="Verdana"/>
          <w:b/>
          <w:color w:val="1F497D" w:themeColor="text2"/>
          <w:sz w:val="28"/>
          <w:szCs w:val="28"/>
          <w:lang w:val="et-EE"/>
        </w:rPr>
        <w:t xml:space="preserve"> 3         </w:t>
      </w:r>
      <w:r w:rsidR="00C51AE9" w:rsidRPr="00C51AE9">
        <w:rPr>
          <w:rFonts w:ascii="Verdana" w:hAnsi="Verdana"/>
          <w:color w:val="595959" w:themeColor="text1" w:themeTint="A6"/>
          <w:sz w:val="28"/>
          <w:szCs w:val="28"/>
          <w:lang w:val="et-EE"/>
        </w:rPr>
        <w:t>Inimestevahelise koostöö edendamine</w:t>
      </w:r>
    </w:p>
    <w:p w:rsidR="0019435A" w:rsidRPr="00C51AE9" w:rsidRDefault="00BB47A2" w:rsidP="003959B7">
      <w:pPr>
        <w:ind w:left="2268" w:hanging="2268"/>
        <w:rPr>
          <w:rFonts w:ascii="Verdana" w:hAnsi="Verdana"/>
          <w:color w:val="595959" w:themeColor="text1" w:themeTint="A6"/>
          <w:sz w:val="28"/>
          <w:szCs w:val="28"/>
          <w:lang w:val="et-EE"/>
        </w:rPr>
      </w:pPr>
      <w:r w:rsidRPr="00C51AE9">
        <w:rPr>
          <w:rFonts w:ascii="Verdana" w:hAnsi="Verdana"/>
          <w:b/>
          <w:color w:val="1F497D" w:themeColor="text2"/>
          <w:sz w:val="28"/>
          <w:szCs w:val="28"/>
          <w:lang w:val="et-EE"/>
        </w:rPr>
        <w:t>Me</w:t>
      </w:r>
      <w:r w:rsidR="00C51AE9" w:rsidRPr="00C51AE9">
        <w:rPr>
          <w:rFonts w:ascii="Verdana" w:hAnsi="Verdana"/>
          <w:b/>
          <w:color w:val="1F497D" w:themeColor="text2"/>
          <w:sz w:val="28"/>
          <w:szCs w:val="28"/>
          <w:lang w:val="et-EE"/>
        </w:rPr>
        <w:t>ede</w:t>
      </w:r>
      <w:r w:rsidRPr="00C51AE9">
        <w:rPr>
          <w:rFonts w:ascii="Verdana" w:hAnsi="Verdana"/>
          <w:b/>
          <w:color w:val="1F497D" w:themeColor="text2"/>
          <w:sz w:val="28"/>
          <w:szCs w:val="28"/>
          <w:lang w:val="et-EE"/>
        </w:rPr>
        <w:t xml:space="preserve"> 3.2    </w:t>
      </w:r>
      <w:r w:rsidR="00C51AE9" w:rsidRPr="00C51AE9">
        <w:rPr>
          <w:rFonts w:ascii="Verdana" w:hAnsi="Verdana" w:cs="Arial Unicode MS"/>
          <w:color w:val="595959" w:themeColor="text1" w:themeTint="A6"/>
          <w:sz w:val="28"/>
          <w:szCs w:val="28"/>
          <w:lang w:val="et-EE"/>
        </w:rPr>
        <w:t>Koostöö kultuuri-, spordi-, hariduse-, sotsiaal- ja tervishoiuvaldkonnas</w:t>
      </w:r>
    </w:p>
    <w:p w:rsidR="000917F2" w:rsidRPr="00C51AE9" w:rsidRDefault="00AF1C01" w:rsidP="003959B7">
      <w:pPr>
        <w:ind w:left="2268" w:hanging="2268"/>
        <w:rPr>
          <w:rFonts w:ascii="Verdana" w:hAnsi="Verdana"/>
          <w:color w:val="595959" w:themeColor="text1" w:themeTint="A6"/>
          <w:sz w:val="28"/>
          <w:szCs w:val="28"/>
          <w:lang w:val="et-EE"/>
        </w:rPr>
      </w:pPr>
      <w:r w:rsidRPr="00C51AE9">
        <w:rPr>
          <w:rFonts w:ascii="Verdana" w:hAnsi="Verdana"/>
          <w:color w:val="595959" w:themeColor="text1" w:themeTint="A6"/>
          <w:sz w:val="28"/>
          <w:szCs w:val="28"/>
          <w:lang w:val="et-EE"/>
        </w:rPr>
        <w:t xml:space="preserve"> </w:t>
      </w:r>
    </w:p>
    <w:p w:rsidR="003D2E55" w:rsidRPr="008D2DEA" w:rsidRDefault="00294018" w:rsidP="002333D9">
      <w:pPr>
        <w:rPr>
          <w:rFonts w:ascii="Verdana" w:hAnsi="Verdana"/>
          <w:color w:val="595959" w:themeColor="text1" w:themeTint="A6"/>
          <w:sz w:val="28"/>
          <w:szCs w:val="28"/>
          <w:lang w:val="en-US"/>
        </w:rPr>
      </w:pPr>
      <w:r w:rsidRPr="00294018">
        <w:rPr>
          <w:rFonts w:ascii="Verdana" w:hAnsi="Verdana"/>
          <w:noProof/>
          <w:color w:val="595959" w:themeColor="text1" w:themeTint="A6"/>
          <w:sz w:val="28"/>
          <w:szCs w:val="28"/>
          <w:lang w:val="et-EE" w:eastAsia="et-EE" w:bidi="my-MM"/>
        </w:rPr>
        <w:drawing>
          <wp:inline distT="0" distB="0" distL="0" distR="0">
            <wp:extent cx="1569720" cy="981075"/>
            <wp:effectExtent l="0" t="0" r="0" b="0"/>
            <wp:docPr id="2054" name="Picture 6" descr="C:\Users\NJ\Documents\ee-lv-ru\LOGO\LOGO_Full_Set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NJ\Documents\ee-lv-ru\LOGO\LOGO_Full_Set_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65" cy="984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1C01" w:rsidRPr="008D2DEA">
        <w:rPr>
          <w:rFonts w:ascii="Verdana" w:hAnsi="Verdana"/>
          <w:color w:val="595959" w:themeColor="text1" w:themeTint="A6"/>
          <w:sz w:val="28"/>
          <w:szCs w:val="28"/>
          <w:lang w:val="en-US"/>
        </w:rPr>
        <w:t xml:space="preserve">  </w:t>
      </w:r>
      <w:r w:rsidR="00FA2B5E">
        <w:rPr>
          <w:noProof/>
          <w:lang w:val="et-EE" w:eastAsia="et-EE" w:bidi="my-MM"/>
        </w:rPr>
        <w:drawing>
          <wp:inline distT="0" distB="0" distL="0" distR="0" wp14:anchorId="67326587" wp14:editId="136DD399">
            <wp:extent cx="1435100" cy="970658"/>
            <wp:effectExtent l="0" t="0" r="0" b="0"/>
            <wp:docPr id="2" name="Рисунок 2" descr="http://www.meis.ee/bw_client_files/integratsiooni_sihtasutus/public/img/File/logo_big_gradient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is.ee/bw_client_files/integratsiooni_sihtasutus/public/img/File/logo_big_gradient_E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B5E">
        <w:rPr>
          <w:rFonts w:ascii="Verdana" w:hAnsi="Verdana"/>
          <w:color w:val="595959" w:themeColor="text1" w:themeTint="A6"/>
          <w:sz w:val="28"/>
          <w:szCs w:val="28"/>
          <w:lang w:val="en-US"/>
        </w:rPr>
        <w:t xml:space="preserve">  </w:t>
      </w:r>
      <w:r w:rsidR="00AF1C01" w:rsidRPr="008D2DEA">
        <w:rPr>
          <w:rFonts w:ascii="Verdana" w:hAnsi="Verdana"/>
          <w:color w:val="595959" w:themeColor="text1" w:themeTint="A6"/>
          <w:sz w:val="28"/>
          <w:szCs w:val="28"/>
          <w:lang w:val="en-US"/>
        </w:rPr>
        <w:t xml:space="preserve">  </w:t>
      </w:r>
      <w:r w:rsidR="00FA2B5E">
        <w:rPr>
          <w:rFonts w:ascii="Verdana" w:hAnsi="Verdana"/>
          <w:color w:val="595959" w:themeColor="text1" w:themeTint="A6"/>
          <w:sz w:val="28"/>
          <w:szCs w:val="28"/>
          <w:lang w:val="en-US"/>
        </w:rPr>
        <w:t xml:space="preserve">   </w:t>
      </w:r>
      <w:r w:rsidR="00FA2B5E">
        <w:rPr>
          <w:noProof/>
          <w:lang w:val="et-EE" w:eastAsia="et-EE" w:bidi="my-MM"/>
        </w:rPr>
        <w:drawing>
          <wp:inline distT="0" distB="0" distL="0" distR="0" wp14:anchorId="1D194E96" wp14:editId="6EE8A143">
            <wp:extent cx="828675" cy="828675"/>
            <wp:effectExtent l="0" t="0" r="9525" b="9525"/>
            <wp:docPr id="3" name="Рисунок 3" descr="http://www.ut.ee/orb.aw/class=file/action=preview/id=943389/TY_logo_ring_joonega_sin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t.ee/orb.aw/class=file/action=preview/id=943389/TY_logo_ring_joonega_sin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C01" w:rsidRPr="008D2DEA">
        <w:rPr>
          <w:rFonts w:ascii="Verdana" w:hAnsi="Verdana"/>
          <w:color w:val="595959" w:themeColor="text1" w:themeTint="A6"/>
          <w:sz w:val="28"/>
          <w:szCs w:val="28"/>
          <w:lang w:val="en-US"/>
        </w:rPr>
        <w:t xml:space="preserve">       </w:t>
      </w:r>
      <w:r w:rsidR="004745F7">
        <w:rPr>
          <w:rFonts w:ascii="Verdana" w:hAnsi="Verdana"/>
          <w:noProof/>
          <w:color w:val="595959" w:themeColor="text1" w:themeTint="A6"/>
          <w:sz w:val="28"/>
          <w:szCs w:val="28"/>
          <w:lang w:val="et-EE" w:eastAsia="et-EE" w:bidi="my-MM"/>
        </w:rPr>
        <w:drawing>
          <wp:inline distT="0" distB="0" distL="0" distR="0">
            <wp:extent cx="981075" cy="981075"/>
            <wp:effectExtent l="0" t="0" r="9525" b="9525"/>
            <wp:docPr id="4" name="Рисунок 4" descr="C:\Users\Fujitsu\Downloads\H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ownloads\HU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02" w:rsidRDefault="00AD6C02" w:rsidP="0019435A">
      <w:pPr>
        <w:ind w:left="2268" w:hanging="2268"/>
        <w:rPr>
          <w:rFonts w:ascii="Verdana" w:hAnsi="Verdana"/>
          <w:color w:val="1F497D" w:themeColor="text2"/>
          <w:sz w:val="28"/>
          <w:szCs w:val="28"/>
          <w:lang w:val="en-US"/>
        </w:rPr>
      </w:pPr>
    </w:p>
    <w:p w:rsidR="0019435A" w:rsidRPr="0046637E" w:rsidRDefault="00C51AE9" w:rsidP="006C0C4A">
      <w:pPr>
        <w:spacing w:after="0"/>
        <w:ind w:left="2268" w:hanging="2268"/>
        <w:rPr>
          <w:rFonts w:ascii="Verdana" w:hAnsi="Verdana"/>
          <w:color w:val="1F497D" w:themeColor="text2"/>
          <w:sz w:val="28"/>
          <w:szCs w:val="28"/>
          <w:lang w:val="en-US"/>
        </w:rPr>
      </w:pPr>
      <w:r w:rsidRPr="006E5C12">
        <w:rPr>
          <w:rFonts w:ascii="Verdana" w:hAnsi="Verdana"/>
          <w:color w:val="1F497D" w:themeColor="text2"/>
          <w:sz w:val="28"/>
          <w:szCs w:val="28"/>
          <w:lang w:val="et-EE"/>
        </w:rPr>
        <w:t>Projekti lühikirjeldus</w:t>
      </w:r>
    </w:p>
    <w:p w:rsidR="00FA6580" w:rsidRPr="0066708D" w:rsidRDefault="008556DC" w:rsidP="00FA6580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8556DC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V</w:t>
      </w:r>
      <w:r w:rsidRPr="008556DC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astavalt uuringu andmetele</w:t>
      </w:r>
      <w:r w:rsidR="00FA6580" w:rsidRPr="008556DC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 </w:t>
      </w:r>
      <w:r w:rsidR="00FA6580"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30% -40% </w:t>
      </w:r>
      <w:r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t>eelkooliealistest lastest ning noorematest koolilastest esineb hääleprobleeme</w:t>
      </w:r>
      <w:r w:rsidR="00FA6580"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  <w:r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t>Valdav osa neist vajab logopeedi eriabi</w:t>
      </w:r>
      <w:r w:rsidR="00FA6580"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  <w:r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t>Eesti seadusandlus näeb ette logopeedide õppekohtade moodustamist erinevates haridusasutustes</w:t>
      </w:r>
      <w:r w:rsidR="00FA6580"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  <w:r w:rsidR="00FA6580" w:rsidRPr="008556DC">
        <w:rPr>
          <w:rFonts w:ascii="Verdana" w:eastAsia="Times New Roman" w:hAnsi="Verdana" w:cs="Arial"/>
          <w:color w:val="595959" w:themeColor="text1" w:themeTint="A6"/>
          <w:lang w:val="et-EE" w:eastAsia="ru-RU"/>
        </w:rPr>
        <w:br/>
      </w:r>
      <w:r w:rsidR="00FA6580" w:rsidRPr="00FA6580">
        <w:rPr>
          <w:rFonts w:ascii="Verdana" w:eastAsia="Times New Roman" w:hAnsi="Verdana" w:cs="Arial"/>
          <w:color w:val="595959" w:themeColor="text1" w:themeTint="A6"/>
          <w:lang w:val="en-US" w:eastAsia="ru-RU"/>
        </w:rPr>
        <w:br/>
      </w:r>
      <w:r w:rsidRPr="0066708D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V</w:t>
      </w:r>
      <w:r w:rsidRPr="0066708D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ene emakeelega laste kõnedefektid on väga spetsiifilised, mis</w:t>
      </w:r>
      <w:r w:rsidR="0066708D" w:rsidRPr="0066708D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tõttu on vajalik koolitada (vene õppekeelega) haridusasutuste jaoks kvalifitseerituid logopeede </w:t>
      </w:r>
      <w:r w:rsidR="00FA6580" w:rsidRPr="0066708D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  <w:r w:rsidR="0066708D" w:rsidRPr="0066708D">
        <w:rPr>
          <w:rFonts w:ascii="Verdana" w:eastAsia="Times New Roman" w:hAnsi="Verdana" w:cs="Arial"/>
          <w:color w:val="595959" w:themeColor="text1" w:themeTint="A6"/>
          <w:lang w:val="et-EE" w:eastAsia="ru-RU"/>
        </w:rPr>
        <w:t>Eestis neid spetsialiste ei valmistata piisavalt ette.</w:t>
      </w:r>
      <w:r w:rsidR="00FA6580" w:rsidRPr="0066708D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</w:p>
    <w:p w:rsidR="006C0C4A" w:rsidRPr="00F1100F" w:rsidRDefault="0066708D" w:rsidP="00FA6580">
      <w:pPr>
        <w:spacing w:after="0" w:line="240" w:lineRule="auto"/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</w:pPr>
      <w:r>
        <w:rPr>
          <w:rFonts w:ascii="Verdana" w:eastAsia="Times New Roman" w:hAnsi="Verdana" w:cs="Arial"/>
          <w:color w:val="595959" w:themeColor="text1" w:themeTint="A6"/>
          <w:lang w:val="et-EE" w:eastAsia="ru-RU"/>
        </w:rPr>
        <w:t>Tihtipeale logopeedi töökohtadel vene õppekeelega koolides ja koolieelsetes haridusasutustes töötavad õpetajad, kellel puudub erialaharidus</w:t>
      </w:r>
      <w:r w:rsidR="00FA6580" w:rsidRPr="00F1100F">
        <w:rPr>
          <w:rFonts w:ascii="Verdana" w:eastAsia="Times New Roman" w:hAnsi="Verdana" w:cs="Arial"/>
          <w:color w:val="595959" w:themeColor="text1" w:themeTint="A6"/>
          <w:lang w:val="et-EE" w:eastAsia="ru-RU"/>
        </w:rPr>
        <w:t>.</w:t>
      </w:r>
      <w:r w:rsidR="00FA6580" w:rsidRPr="00F1100F">
        <w:rPr>
          <w:rFonts w:ascii="Verdana" w:eastAsia="Times New Roman" w:hAnsi="Verdana" w:cs="Arial"/>
          <w:color w:val="595959" w:themeColor="text1" w:themeTint="A6"/>
          <w:lang w:val="et-EE" w:eastAsia="ru-RU"/>
        </w:rPr>
        <w:br/>
      </w:r>
    </w:p>
    <w:p w:rsidR="00FA6580" w:rsidRPr="00F1100F" w:rsidRDefault="00F1100F" w:rsidP="00FA6580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F1100F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P</w:t>
      </w:r>
      <w:r w:rsidRPr="00F1100F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rojekti peaeesmärgiks on tõsta erialahariduse (logopeedia) kvaliteeti läbi planeeritud projekti tegevuste ja piiriülese kogemuste vahetuse partnerriikide vahel</w:t>
      </w:r>
      <w:r w:rsidR="00FA6580" w:rsidRPr="00F1100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  <w:r>
        <w:rPr>
          <w:rFonts w:ascii="Verdana" w:eastAsia="Times New Roman" w:hAnsi="Verdana" w:cs="Arial"/>
          <w:color w:val="595959" w:themeColor="text1" w:themeTint="A6"/>
          <w:lang w:val="et-EE" w:eastAsia="ru-RU"/>
        </w:rPr>
        <w:t>Planeeritakse korraldada koolitusvene emakeelega lastega töötavatele logopeedidele ning erialaharidust õppivale ülikooli üliõpilastele</w:t>
      </w:r>
      <w:r w:rsidR="00FA6580" w:rsidRPr="00F1100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  <w:r>
        <w:rPr>
          <w:rFonts w:ascii="Verdana" w:eastAsia="Times New Roman" w:hAnsi="Verdana" w:cs="Arial"/>
          <w:color w:val="595959" w:themeColor="text1" w:themeTint="A6"/>
          <w:lang w:val="et-EE" w:eastAsia="ru-RU"/>
        </w:rPr>
        <w:t>Selle tulemusena paranevad hariduslike vajadustega venekeelsete laste aitamise tingimused ning lapsed tulevad paremini iga kooli poolt kehtestatud õppetulemustega toimele</w:t>
      </w:r>
      <w:r w:rsidR="00FA6580" w:rsidRPr="00F1100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 </w:t>
      </w:r>
    </w:p>
    <w:p w:rsidR="0046637E" w:rsidRPr="0070611A" w:rsidRDefault="00AD6C02" w:rsidP="0070611A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lang w:val="en-US" w:eastAsia="ru-RU"/>
        </w:rPr>
      </w:pPr>
      <w:r w:rsidRPr="005F549D">
        <w:rPr>
          <w:rFonts w:ascii="Verdana" w:eastAsia="Times New Roman" w:hAnsi="Verdana" w:cs="Arial"/>
          <w:color w:val="595959" w:themeColor="text1" w:themeTint="A6"/>
          <w:lang w:val="en-US" w:eastAsia="ru-RU"/>
        </w:rPr>
        <w:br/>
      </w:r>
    </w:p>
    <w:p w:rsidR="0019435A" w:rsidRDefault="00C51AE9" w:rsidP="006C0C4A">
      <w:pPr>
        <w:spacing w:after="0"/>
        <w:ind w:left="2268" w:hanging="2268"/>
        <w:rPr>
          <w:rFonts w:ascii="Verdana" w:hAnsi="Verdana"/>
          <w:color w:val="1F497D" w:themeColor="text2"/>
          <w:sz w:val="28"/>
          <w:szCs w:val="28"/>
          <w:lang w:val="en-US"/>
        </w:rPr>
      </w:pPr>
      <w:r w:rsidRPr="006E5C12">
        <w:rPr>
          <w:rFonts w:ascii="Verdana" w:hAnsi="Verdana"/>
          <w:color w:val="1F497D" w:themeColor="text2"/>
          <w:sz w:val="28"/>
          <w:szCs w:val="28"/>
          <w:lang w:val="et-EE"/>
        </w:rPr>
        <w:t>Üldine eesmärk</w:t>
      </w:r>
    </w:p>
    <w:p w:rsidR="006C0C4A" w:rsidRPr="00F1100F" w:rsidRDefault="00C17B0A" w:rsidP="00C17B0A">
      <w:pPr>
        <w:pStyle w:val="Default"/>
        <w:rPr>
          <w:rFonts w:eastAsia="Times New Roman" w:cs="Arial"/>
          <w:color w:val="595959" w:themeColor="text1" w:themeTint="A6"/>
          <w:sz w:val="22"/>
          <w:szCs w:val="22"/>
          <w:lang w:eastAsia="ru-RU"/>
        </w:rPr>
      </w:pPr>
      <w:r w:rsidRPr="00F1100F">
        <w:rPr>
          <w:rFonts w:eastAsia="Times New Roman" w:cs="Arial"/>
          <w:b/>
          <w:color w:val="595959" w:themeColor="text1" w:themeTint="A6"/>
          <w:sz w:val="22"/>
          <w:szCs w:val="22"/>
          <w:lang w:eastAsia="ru-RU"/>
        </w:rPr>
        <w:t>P</w:t>
      </w:r>
      <w:r w:rsidRPr="00F1100F">
        <w:rPr>
          <w:rFonts w:eastAsia="Times New Roman" w:cs="Arial"/>
          <w:bCs/>
          <w:color w:val="595959" w:themeColor="text1" w:themeTint="A6"/>
          <w:sz w:val="22"/>
          <w:szCs w:val="22"/>
          <w:lang w:eastAsia="ru-RU"/>
        </w:rPr>
        <w:t>arandada eripedagoogika ja logopeedia kvaliteeti</w:t>
      </w:r>
      <w:r w:rsidR="006C0C4A" w:rsidRPr="00F1100F">
        <w:rPr>
          <w:rFonts w:eastAsia="Times New Roman" w:cs="Arial"/>
          <w:color w:val="595959" w:themeColor="text1" w:themeTint="A6"/>
          <w:sz w:val="22"/>
          <w:szCs w:val="22"/>
          <w:lang w:eastAsia="ru-RU"/>
        </w:rPr>
        <w:t xml:space="preserve">. </w:t>
      </w:r>
      <w:r w:rsidRPr="00F1100F">
        <w:rPr>
          <w:rFonts w:eastAsia="Times New Roman" w:cs="Arial"/>
          <w:color w:val="595959" w:themeColor="text1" w:themeTint="A6"/>
          <w:sz w:val="22"/>
          <w:szCs w:val="22"/>
          <w:lang w:eastAsia="ru-RU"/>
        </w:rPr>
        <w:t>Üldine eesmärk on vahetult seotud Programmi eesmärgiga</w:t>
      </w:r>
      <w:r w:rsidR="006C0C4A" w:rsidRPr="00F1100F">
        <w:rPr>
          <w:rFonts w:eastAsia="Times New Roman" w:cs="Arial"/>
          <w:color w:val="595959" w:themeColor="text1" w:themeTint="A6"/>
          <w:sz w:val="22"/>
          <w:szCs w:val="22"/>
          <w:lang w:eastAsia="ru-RU"/>
        </w:rPr>
        <w:t xml:space="preserve">: </w:t>
      </w:r>
      <w:r w:rsidRPr="00F1100F">
        <w:rPr>
          <w:rFonts w:cs="Arial Unicode MS"/>
          <w:color w:val="595959" w:themeColor="text1" w:themeTint="A6"/>
          <w:sz w:val="22"/>
          <w:szCs w:val="22"/>
        </w:rPr>
        <w:t>edendada ühiseid arendustegevusi regiooni konkurentsivõime parandamiseks, kasutades ära regiooni potentsiaali ja soodsat asukohta Euroopa Liidu ja Vene Föderatsiooni vahelisel ristteel</w:t>
      </w:r>
      <w:r w:rsidR="006C0C4A" w:rsidRPr="00F1100F">
        <w:rPr>
          <w:rFonts w:eastAsia="Times New Roman" w:cs="Arial"/>
          <w:color w:val="595959" w:themeColor="text1" w:themeTint="A6"/>
          <w:sz w:val="22"/>
          <w:szCs w:val="22"/>
          <w:lang w:eastAsia="ru-RU"/>
        </w:rPr>
        <w:t xml:space="preserve">. </w:t>
      </w:r>
    </w:p>
    <w:p w:rsidR="0046637E" w:rsidRPr="007008BF" w:rsidRDefault="0046637E" w:rsidP="0046637E">
      <w:pPr>
        <w:rPr>
          <w:rFonts w:ascii="Verdana" w:hAnsi="Verdana"/>
          <w:color w:val="595959" w:themeColor="text1" w:themeTint="A6"/>
          <w:sz w:val="28"/>
          <w:szCs w:val="28"/>
          <w:lang w:val="et-EE"/>
        </w:rPr>
      </w:pPr>
    </w:p>
    <w:p w:rsidR="0046637E" w:rsidRPr="0046637E" w:rsidRDefault="00C51AE9" w:rsidP="0019435A">
      <w:pPr>
        <w:ind w:left="2268" w:hanging="2268"/>
        <w:rPr>
          <w:rFonts w:ascii="Verdana" w:hAnsi="Verdana"/>
          <w:color w:val="1F497D" w:themeColor="text2"/>
          <w:sz w:val="28"/>
          <w:szCs w:val="28"/>
          <w:lang w:val="en-US"/>
        </w:rPr>
      </w:pPr>
      <w:r w:rsidRPr="006E5C12">
        <w:rPr>
          <w:rFonts w:ascii="Verdana" w:hAnsi="Verdana"/>
          <w:color w:val="1F497D" w:themeColor="text2"/>
          <w:sz w:val="28"/>
          <w:szCs w:val="28"/>
          <w:lang w:val="et-EE"/>
        </w:rPr>
        <w:t>Konkreetne eesmärk</w:t>
      </w:r>
      <w:r w:rsidR="0046637E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</w:p>
    <w:p w:rsidR="006C0C4A" w:rsidRDefault="00D64549" w:rsidP="006C0C4A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n-US" w:eastAsia="ru-RU"/>
        </w:rPr>
      </w:pPr>
      <w:r w:rsidRPr="00D64549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K</w:t>
      </w:r>
      <w:r w:rsidRPr="00D64549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oolituste abil paraneb eripedagoogika õpetajate ja õpilaste kvalifikatsioon paraneb läbi koolituse</w:t>
      </w:r>
      <w:r w:rsidR="00AF2EBC">
        <w:rPr>
          <w:rFonts w:ascii="Verdana" w:eastAsia="Times New Roman" w:hAnsi="Verdana" w:cs="Arial"/>
          <w:color w:val="595959" w:themeColor="text1" w:themeTint="A6"/>
          <w:lang w:val="en-US" w:eastAsia="ru-RU"/>
        </w:rPr>
        <w:t>.</w:t>
      </w:r>
      <w:r w:rsidR="006C0C4A" w:rsidRPr="006C0C4A">
        <w:rPr>
          <w:rFonts w:ascii="Verdana" w:eastAsia="Times New Roman" w:hAnsi="Verdana" w:cs="Arial"/>
          <w:color w:val="595959" w:themeColor="text1" w:themeTint="A6"/>
          <w:lang w:val="en-US" w:eastAsia="ru-RU"/>
        </w:rPr>
        <w:t xml:space="preserve"> </w:t>
      </w:r>
      <w:r w:rsidR="006C0C4A" w:rsidRPr="006C0C4A">
        <w:rPr>
          <w:rFonts w:ascii="Verdana" w:eastAsia="Times New Roman" w:hAnsi="Verdana" w:cs="Arial"/>
          <w:color w:val="595959" w:themeColor="text1" w:themeTint="A6"/>
          <w:lang w:val="en-US" w:eastAsia="ru-RU"/>
        </w:rPr>
        <w:br/>
      </w:r>
      <w:r w:rsidR="006C0C4A" w:rsidRPr="0004325B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- </w:t>
      </w:r>
      <w:r w:rsidR="0004325B" w:rsidRPr="0004325B">
        <w:rPr>
          <w:rFonts w:ascii="Verdana" w:eastAsia="Times New Roman" w:hAnsi="Verdana" w:cs="Arial"/>
          <w:color w:val="595959" w:themeColor="text1" w:themeTint="A6"/>
          <w:lang w:val="et-EE" w:eastAsia="ru-RU"/>
        </w:rPr>
        <w:t>koolituse läbinud isikud on saanud teadmisi ja kogemusi, et toetada erivajadustega ja kõnehäiretega vene emakeelega lapsi ja õpilasi eesti ja vene õppekeelega haridusasutustes</w:t>
      </w:r>
      <w:r w:rsidR="006C0C4A" w:rsidRPr="0004325B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; </w:t>
      </w:r>
      <w:r w:rsidR="006C0C4A" w:rsidRPr="0004325B">
        <w:rPr>
          <w:rFonts w:ascii="Verdana" w:eastAsia="Times New Roman" w:hAnsi="Verdana" w:cs="Arial"/>
          <w:color w:val="595959" w:themeColor="text1" w:themeTint="A6"/>
          <w:lang w:val="et-EE" w:eastAsia="ru-RU"/>
        </w:rPr>
        <w:br/>
      </w:r>
      <w:r w:rsidR="006C0C4A" w:rsidRPr="006C0C4A">
        <w:rPr>
          <w:rFonts w:ascii="Verdana" w:eastAsia="Times New Roman" w:hAnsi="Verdana" w:cs="Arial"/>
          <w:color w:val="595959" w:themeColor="text1" w:themeTint="A6"/>
          <w:lang w:val="en-US" w:eastAsia="ru-RU"/>
        </w:rPr>
        <w:t xml:space="preserve">- </w:t>
      </w:r>
      <w:r w:rsidRPr="00D64549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H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ariduslike erivajadustega venekeelse</w:t>
      </w:r>
      <w:r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te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 las</w:t>
      </w:r>
      <w:r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t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e</w:t>
      </w:r>
      <w:r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 </w:t>
      </w:r>
      <w:r w:rsidR="0004325B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aitamise tingimused </w:t>
      </w:r>
      <w:r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on paran</w:t>
      </w:r>
      <w:r w:rsidR="0004325B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enud</w:t>
      </w:r>
      <w:r w:rsidR="006C0C4A">
        <w:rPr>
          <w:rFonts w:ascii="Verdana" w:eastAsia="Times New Roman" w:hAnsi="Verdana" w:cs="Arial"/>
          <w:color w:val="595959" w:themeColor="text1" w:themeTint="A6"/>
          <w:lang w:val="en-US" w:eastAsia="ru-RU"/>
        </w:rPr>
        <w:t>;</w:t>
      </w:r>
    </w:p>
    <w:p w:rsidR="006C0C4A" w:rsidRPr="00D1546C" w:rsidRDefault="00D1546C" w:rsidP="006C0C4A">
      <w:pPr>
        <w:pStyle w:val="Loendilik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</w:pPr>
      <w:r w:rsidRPr="00D1546C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K</w:t>
      </w:r>
      <w:r w:rsidRPr="00D1546C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oostöötegevuse abil on partnerite vahel loodud </w:t>
      </w:r>
      <w:r w:rsidR="00144DDA" w:rsidRPr="00D1546C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uued kontaktid ja ühine piiriülene koostöövõrgustik eripedagoogika valdkonnas</w:t>
      </w:r>
      <w:r w:rsidR="006C0C4A" w:rsidRPr="00D1546C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.</w:t>
      </w:r>
    </w:p>
    <w:p w:rsidR="0046637E" w:rsidRPr="0046637E" w:rsidRDefault="0046637E" w:rsidP="0046637E">
      <w:pPr>
        <w:rPr>
          <w:rFonts w:ascii="Verdana" w:hAnsi="Verdana"/>
          <w:color w:val="595959" w:themeColor="text1" w:themeTint="A6"/>
          <w:lang w:val="en-US"/>
        </w:rPr>
      </w:pPr>
    </w:p>
    <w:p w:rsidR="003D2E55" w:rsidRPr="006E3795" w:rsidRDefault="00C51AE9" w:rsidP="006C0C4A">
      <w:pPr>
        <w:spacing w:after="0"/>
        <w:rPr>
          <w:rFonts w:ascii="Verdana" w:hAnsi="Verdana"/>
          <w:color w:val="1F497D" w:themeColor="text2"/>
          <w:sz w:val="28"/>
          <w:szCs w:val="28"/>
          <w:lang w:val="et-EE"/>
        </w:rPr>
      </w:pPr>
      <w:r w:rsidRPr="006E3795">
        <w:rPr>
          <w:rFonts w:ascii="Verdana" w:hAnsi="Verdana"/>
          <w:color w:val="1F497D" w:themeColor="text2"/>
          <w:sz w:val="28"/>
          <w:szCs w:val="28"/>
          <w:lang w:val="et-EE"/>
        </w:rPr>
        <w:t>Toetusesaaja</w:t>
      </w:r>
    </w:p>
    <w:p w:rsidR="0046637E" w:rsidRDefault="006E3795" w:rsidP="00BB47A2">
      <w:pPr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6E3795">
        <w:rPr>
          <w:rFonts w:ascii="Verdana" w:hAnsi="Verdana" w:cs="Arial"/>
          <w:b/>
          <w:bCs/>
          <w:color w:val="595959" w:themeColor="text1" w:themeTint="A6"/>
          <w:lang w:val="et-EE"/>
        </w:rPr>
        <w:t>Integratsiooni ja Migratsiooni Sihtasutus Meie Inimesed</w:t>
      </w:r>
      <w:r w:rsidR="006C0C4A"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(E</w:t>
      </w:r>
      <w:r>
        <w:rPr>
          <w:rFonts w:ascii="Verdana" w:eastAsia="Times New Roman" w:hAnsi="Verdana" w:cs="Arial"/>
          <w:color w:val="595959" w:themeColor="text1" w:themeTint="A6"/>
          <w:lang w:val="et-EE" w:eastAsia="ru-RU"/>
        </w:rPr>
        <w:t>esti</w:t>
      </w:r>
      <w:r w:rsidR="003D2E55"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>)</w:t>
      </w:r>
    </w:p>
    <w:p w:rsidR="005902D4" w:rsidRPr="006E3795" w:rsidRDefault="005902D4" w:rsidP="00BB47A2">
      <w:pPr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</w:p>
    <w:p w:rsidR="0046637E" w:rsidRPr="006E3795" w:rsidRDefault="00C51AE9" w:rsidP="006C0C4A">
      <w:pPr>
        <w:spacing w:after="0"/>
        <w:rPr>
          <w:rFonts w:ascii="Verdana" w:hAnsi="Verdana"/>
          <w:color w:val="1F497D" w:themeColor="text2"/>
          <w:sz w:val="28"/>
          <w:szCs w:val="28"/>
          <w:lang w:val="et-EE"/>
        </w:rPr>
      </w:pPr>
      <w:r w:rsidRPr="006E3795">
        <w:rPr>
          <w:rFonts w:ascii="Verdana" w:hAnsi="Verdana"/>
          <w:color w:val="1F497D" w:themeColor="text2"/>
          <w:sz w:val="28"/>
          <w:szCs w:val="28"/>
          <w:lang w:val="et-EE"/>
        </w:rPr>
        <w:t>Partnerid</w:t>
      </w:r>
      <w:r w:rsidR="00294018" w:rsidRPr="006E3795">
        <w:rPr>
          <w:rFonts w:ascii="Verdana" w:hAnsi="Verdana"/>
          <w:color w:val="1F497D" w:themeColor="text2"/>
          <w:sz w:val="28"/>
          <w:szCs w:val="28"/>
          <w:lang w:val="et-EE"/>
        </w:rPr>
        <w:t xml:space="preserve"> </w:t>
      </w:r>
    </w:p>
    <w:p w:rsidR="003D2E55" w:rsidRPr="006E3795" w:rsidRDefault="001C1784" w:rsidP="00962A84">
      <w:pPr>
        <w:spacing w:after="0" w:line="36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6E3795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Taru Ülikool</w:t>
      </w:r>
      <w:r w:rsidR="003D2E55"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(</w:t>
      </w:r>
      <w:r w:rsidR="006C0C4A"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>E</w:t>
      </w:r>
      <w:r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>esti</w:t>
      </w:r>
      <w:r w:rsidR="003D2E55"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>)</w:t>
      </w:r>
    </w:p>
    <w:p w:rsidR="006C0C4A" w:rsidRPr="006E3795" w:rsidRDefault="006E3795" w:rsidP="00962A84">
      <w:pPr>
        <w:spacing w:after="0" w:line="36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6E3795">
        <w:rPr>
          <w:rFonts w:ascii="Verdana" w:hAnsi="Verdana" w:cs="Arial"/>
          <w:b/>
          <w:bCs/>
          <w:color w:val="595959" w:themeColor="text1" w:themeTint="A6"/>
          <w:lang w:val="et-EE"/>
        </w:rPr>
        <w:t xml:space="preserve">Venemaa Riiklik </w:t>
      </w:r>
      <w:proofErr w:type="spellStart"/>
      <w:r w:rsidRPr="006E3795">
        <w:rPr>
          <w:rFonts w:ascii="Verdana" w:hAnsi="Verdana" w:cs="Arial"/>
          <w:b/>
          <w:bCs/>
          <w:color w:val="595959" w:themeColor="text1" w:themeTint="A6"/>
          <w:lang w:val="et-EE"/>
        </w:rPr>
        <w:t>Herzeni</w:t>
      </w:r>
      <w:proofErr w:type="spellEnd"/>
      <w:r w:rsidRPr="006E3795">
        <w:rPr>
          <w:rFonts w:ascii="Verdana" w:hAnsi="Verdana" w:cs="Arial"/>
          <w:b/>
          <w:bCs/>
          <w:color w:val="595959" w:themeColor="text1" w:themeTint="A6"/>
          <w:lang w:val="et-EE"/>
        </w:rPr>
        <w:t xml:space="preserve"> nimeline Pedagoogiline Ülikool</w:t>
      </w:r>
      <w:r w:rsidR="006C0C4A" w:rsidRPr="006E3795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 xml:space="preserve"> </w:t>
      </w:r>
      <w:r w:rsidR="006C0C4A"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>(</w:t>
      </w:r>
      <w:r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>Venemaa</w:t>
      </w:r>
      <w:r w:rsidR="006C0C4A" w:rsidRPr="006E3795">
        <w:rPr>
          <w:rFonts w:ascii="Verdana" w:eastAsia="Times New Roman" w:hAnsi="Verdana" w:cs="Arial"/>
          <w:color w:val="595959" w:themeColor="text1" w:themeTint="A6"/>
          <w:lang w:val="et-EE" w:eastAsia="ru-RU"/>
        </w:rPr>
        <w:t>)</w:t>
      </w:r>
    </w:p>
    <w:p w:rsidR="007008BF" w:rsidRPr="007008BF" w:rsidRDefault="007008BF" w:rsidP="00BB47A2">
      <w:pPr>
        <w:rPr>
          <w:rFonts w:ascii="Verdana" w:hAnsi="Verdana"/>
          <w:color w:val="1F497D" w:themeColor="text2"/>
          <w:sz w:val="28"/>
          <w:szCs w:val="28"/>
          <w:lang w:val="et-EE"/>
        </w:rPr>
      </w:pPr>
      <w:bookmarkStart w:id="0" w:name="_GoBack"/>
      <w:bookmarkEnd w:id="0"/>
    </w:p>
    <w:p w:rsidR="00294018" w:rsidRDefault="00C51AE9" w:rsidP="00BB47A2">
      <w:pPr>
        <w:rPr>
          <w:rFonts w:ascii="Verdana" w:hAnsi="Verdana"/>
          <w:color w:val="1F497D" w:themeColor="text2"/>
          <w:sz w:val="28"/>
          <w:szCs w:val="28"/>
          <w:lang w:val="en-US"/>
        </w:rPr>
      </w:pPr>
      <w:r w:rsidRPr="006E5C12">
        <w:rPr>
          <w:rFonts w:ascii="Verdana" w:hAnsi="Verdana"/>
          <w:color w:val="1F497D" w:themeColor="text2"/>
          <w:sz w:val="28"/>
          <w:szCs w:val="28"/>
          <w:lang w:val="et-EE"/>
        </w:rPr>
        <w:lastRenderedPageBreak/>
        <w:t>Oodatavad tulemused</w:t>
      </w:r>
      <w:r w:rsidR="00A21ED6">
        <w:rPr>
          <w:rFonts w:ascii="Verdana" w:hAnsi="Verdana"/>
          <w:color w:val="1F497D" w:themeColor="text2"/>
          <w:sz w:val="28"/>
          <w:szCs w:val="28"/>
          <w:lang w:val="en-US"/>
        </w:rPr>
        <w:t xml:space="preserve"> </w:t>
      </w:r>
    </w:p>
    <w:p w:rsidR="00962A84" w:rsidRPr="00EB50EC" w:rsidRDefault="00EB50EC" w:rsidP="00962A84">
      <w:pPr>
        <w:pStyle w:val="Loendilik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EB50EC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Piiriülese koostöö partnerlusvõrgustik</w:t>
      </w:r>
      <w:r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on loodud</w:t>
      </w:r>
      <w:r w:rsidR="00962A84"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, </w:t>
      </w:r>
      <w:r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ekspertide kohtumised on korraldatud</w:t>
      </w:r>
      <w:r w:rsidR="00962A84"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, info</w:t>
      </w:r>
      <w:r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kanalid on kas</w:t>
      </w:r>
      <w:r>
        <w:rPr>
          <w:rFonts w:ascii="Verdana" w:eastAsia="Times New Roman" w:hAnsi="Verdana" w:cs="Arial"/>
          <w:color w:val="595959" w:themeColor="text1" w:themeTint="A6"/>
          <w:lang w:val="et-EE" w:eastAsia="ru-RU"/>
        </w:rPr>
        <w:t>u</w:t>
      </w:r>
      <w:r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tusele võetud, jne</w:t>
      </w:r>
      <w:r w:rsidR="00962A84"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.</w:t>
      </w:r>
      <w:r w:rsidR="00451B07"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Eesti ja Venemaa vaheline koostöö </w:t>
      </w:r>
      <w:r w:rsidRPr="00EB50EC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eripedagoogika valdkonnas</w:t>
      </w:r>
      <w:r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paraneb</w:t>
      </w:r>
      <w:r w:rsidR="00451B07" w:rsidRP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;</w:t>
      </w:r>
    </w:p>
    <w:p w:rsidR="00962A84" w:rsidRPr="003376C9" w:rsidRDefault="00962A84" w:rsidP="00451B07">
      <w:pPr>
        <w:pStyle w:val="Loendilik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3376C9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 xml:space="preserve">55 </w:t>
      </w:r>
      <w:r w:rsidR="00EB50EC" w:rsidRPr="003376C9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 xml:space="preserve">õpetajat ja õpilast </w:t>
      </w:r>
      <w:r w:rsidR="00EB50EC" w:rsidRPr="003376C9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võtab osa</w:t>
      </w:r>
      <w:r w:rsidR="00EB50EC" w:rsidRPr="003376C9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 xml:space="preserve"> koolitustest Eestis ja praktikast Venemaal</w:t>
      </w:r>
      <w:r w:rsidRPr="003376C9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.</w:t>
      </w:r>
      <w:r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="003376C9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>Töötavate logopeedi kvalifikatsiooni parandatakse läbi v</w:t>
      </w:r>
      <w:r w:rsidR="00EB50EC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ene emakeelega laste</w:t>
      </w:r>
      <w:r w:rsid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ga</w:t>
      </w:r>
      <w:r w:rsidR="00EB50EC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töötava</w:t>
      </w:r>
      <w:r w:rsidR="00EB50EC">
        <w:rPr>
          <w:rFonts w:ascii="Verdana" w:eastAsia="Times New Roman" w:hAnsi="Verdana" w:cs="Arial"/>
          <w:color w:val="595959" w:themeColor="text1" w:themeTint="A6"/>
          <w:lang w:val="et-EE" w:eastAsia="ru-RU"/>
        </w:rPr>
        <w:t>te</w:t>
      </w:r>
      <w:r w:rsidR="00EB50EC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logopeedide ja eripedagoogika</w:t>
      </w:r>
      <w:r w:rsidR="003376C9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t õppivate </w:t>
      </w:r>
      <w:r w:rsidR="00EB50EC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üliõpilaste koolituse </w:t>
      </w:r>
      <w:r w:rsidR="003376C9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>ning eripedagoogika õpet parandatakse täiendades eripedagoogikat õppivate üliõpil</w:t>
      </w:r>
      <w:r w:rsid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>a</w:t>
      </w:r>
      <w:r w:rsidR="003376C9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>ste teadmisi ja oskusi</w:t>
      </w:r>
      <w:r w:rsidR="00451B07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. </w:t>
      </w:r>
      <w:r w:rsid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Õpilaste vahetus </w:t>
      </w:r>
      <w:r w:rsid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toimub</w:t>
      </w:r>
      <w:r w:rsid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="003376C9" w:rsidRPr="003376C9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kontaktide ja koostöö tugevdamiseks</w:t>
      </w:r>
      <w:r w:rsid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ülikooli ja riigi tasandil</w:t>
      </w:r>
      <w:r w:rsidR="00451B07" w:rsidRPr="003376C9">
        <w:rPr>
          <w:rFonts w:ascii="Verdana" w:eastAsia="Times New Roman" w:hAnsi="Verdana" w:cs="Arial"/>
          <w:color w:val="595959" w:themeColor="text1" w:themeTint="A6"/>
          <w:lang w:val="et-EE" w:eastAsia="ru-RU"/>
        </w:rPr>
        <w:t>;</w:t>
      </w:r>
    </w:p>
    <w:p w:rsidR="00962A84" w:rsidRPr="0024728F" w:rsidRDefault="0024728F" w:rsidP="00962A84">
      <w:pPr>
        <w:pStyle w:val="Loendilik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korraldatakse 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3-</w:t>
      </w:r>
      <w:r w:rsidR="003376C9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päevane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="003376C9" w:rsidRPr="0024728F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õppereis</w:t>
      </w:r>
      <w:r w:rsidR="003376C9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Tartu</w:t>
      </w:r>
      <w:r w:rsidR="003376C9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s ning 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2-</w:t>
      </w:r>
      <w:r w:rsidR="003376C9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päevane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="00962A84" w:rsidRPr="0024728F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seminar</w:t>
      </w:r>
      <w:r w:rsidR="003376C9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Tallinn</w:t>
      </w:r>
      <w:r w:rsidR="003376C9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as, et vahetada kogumisi partnerriikide vahel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;</w:t>
      </w:r>
    </w:p>
    <w:p w:rsidR="00962A84" w:rsidRPr="0024728F" w:rsidRDefault="0024728F" w:rsidP="00962A84">
      <w:pPr>
        <w:pStyle w:val="Loendilik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Seminari tulemusena on loodud ja j</w:t>
      </w:r>
      <w:r w:rsidRPr="0024728F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aotatud</w:t>
      </w:r>
      <w:r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Pr="0024728F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artiklite ja ettekannete kogumik</w:t>
      </w:r>
      <w:r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(</w:t>
      </w:r>
      <w:r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parimad praktikad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)</w:t>
      </w:r>
      <w:r w:rsidR="00451B07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>;</w:t>
      </w:r>
      <w:r w:rsidR="00962A84" w:rsidRPr="0024728F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</w:p>
    <w:p w:rsidR="00962A84" w:rsidRPr="00D64549" w:rsidRDefault="00952269" w:rsidP="00962A84">
      <w:pPr>
        <w:pStyle w:val="Loendilik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  <w:r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TÜ, NK ja HÜ </w:t>
      </w:r>
      <w:r w:rsidRPr="00D64549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õppekavaekspertide</w:t>
      </w:r>
      <w:r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ning Haridus- ja teadusministeeriumi esindajate </w:t>
      </w:r>
      <w:r w:rsidRP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asjakohaste </w:t>
      </w:r>
      <w:r w:rsidRPr="00D64549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koosolekute</w:t>
      </w:r>
      <w:r w:rsidRP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ajal </w:t>
      </w:r>
      <w:r w:rsid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>ko</w:t>
      </w:r>
      <w:r w:rsidR="00D64549" w:rsidRP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>ostatakse analüüs ning viiakse ellu a</w:t>
      </w:r>
      <w:r w:rsid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>r</w:t>
      </w:r>
      <w:r w:rsidR="00D64549" w:rsidRP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endustegevused, eesmärgiga koostada </w:t>
      </w:r>
      <w:r w:rsidR="00D64549" w:rsidRPr="00D64549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uus ühine logopeedia õppekava</w:t>
      </w:r>
      <w:r w:rsidR="00D64549" w:rsidRP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ning tegevuskava projektipartnerite edaspidisteks tegevusteks</w:t>
      </w:r>
      <w:r w:rsidR="00451B07" w:rsidRP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>.</w:t>
      </w:r>
      <w:r w:rsidR="00962A84" w:rsidRPr="00D64549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</w:p>
    <w:p w:rsidR="00A21ED6" w:rsidRPr="001C1784" w:rsidRDefault="00A21ED6" w:rsidP="00A21ED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lang w:val="et-EE" w:eastAsia="ru-RU"/>
        </w:rPr>
      </w:pPr>
    </w:p>
    <w:p w:rsidR="00A21ED6" w:rsidRPr="001C1784" w:rsidRDefault="00C51AE9" w:rsidP="000917F2">
      <w:pPr>
        <w:spacing w:before="240"/>
        <w:rPr>
          <w:rFonts w:ascii="Verdana" w:hAnsi="Verdana"/>
          <w:color w:val="1F497D" w:themeColor="text2"/>
          <w:sz w:val="28"/>
          <w:szCs w:val="28"/>
          <w:lang w:val="et-EE"/>
        </w:rPr>
      </w:pPr>
      <w:r w:rsidRPr="001C1784">
        <w:rPr>
          <w:rFonts w:ascii="Verdana" w:hAnsi="Verdana"/>
          <w:color w:val="1F497D" w:themeColor="text2"/>
          <w:sz w:val="28"/>
          <w:szCs w:val="28"/>
          <w:lang w:val="et-EE"/>
        </w:rPr>
        <w:t>Lõppkasusaajad</w:t>
      </w:r>
      <w:r w:rsidR="00FD7397" w:rsidRPr="001C1784">
        <w:rPr>
          <w:rFonts w:ascii="Verdana" w:hAnsi="Verdana"/>
          <w:color w:val="1F497D" w:themeColor="text2"/>
          <w:sz w:val="28"/>
          <w:szCs w:val="28"/>
          <w:lang w:val="et-EE"/>
        </w:rPr>
        <w:t xml:space="preserve"> </w:t>
      </w:r>
    </w:p>
    <w:p w:rsidR="00B57482" w:rsidRPr="001C1784" w:rsidRDefault="008F140A" w:rsidP="00451B07">
      <w:pPr>
        <w:pStyle w:val="Loendilik"/>
        <w:numPr>
          <w:ilvl w:val="0"/>
          <w:numId w:val="2"/>
        </w:numPr>
        <w:spacing w:after="0" w:line="240" w:lineRule="auto"/>
        <w:rPr>
          <w:rFonts w:ascii="Verdana" w:hAnsi="Verdana"/>
          <w:color w:val="595959" w:themeColor="text1" w:themeTint="A6"/>
          <w:lang w:val="et-EE"/>
        </w:rPr>
      </w:pP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H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ariduslike erivajadustega venekeelsed lapsed ja õpilased</w:t>
      </w: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 xml:space="preserve"> </w:t>
      </w:r>
      <w:r w:rsidR="00B57482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(</w:t>
      </w:r>
      <w:r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kõneteraapia</w:t>
      </w:r>
      <w:r w:rsidR="00B57482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)</w:t>
      </w:r>
    </w:p>
    <w:p w:rsidR="00B57482" w:rsidRPr="001C1784" w:rsidRDefault="008F140A" w:rsidP="00451B07">
      <w:pPr>
        <w:pStyle w:val="Loendilik"/>
        <w:numPr>
          <w:ilvl w:val="0"/>
          <w:numId w:val="2"/>
        </w:numPr>
        <w:spacing w:after="0" w:line="240" w:lineRule="auto"/>
        <w:rPr>
          <w:rFonts w:ascii="Verdana" w:hAnsi="Verdana"/>
          <w:bCs/>
          <w:color w:val="595959" w:themeColor="text1" w:themeTint="A6"/>
          <w:lang w:val="et-EE"/>
        </w:rPr>
      </w:pP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E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esti ja Vene koolieelsed lasteasutused ja keskkoolid</w:t>
      </w:r>
    </w:p>
    <w:p w:rsidR="00B57482" w:rsidRPr="001C1784" w:rsidRDefault="008F140A" w:rsidP="00451B07">
      <w:pPr>
        <w:pStyle w:val="Loendilik"/>
        <w:numPr>
          <w:ilvl w:val="0"/>
          <w:numId w:val="2"/>
        </w:numPr>
        <w:spacing w:after="0" w:line="240" w:lineRule="auto"/>
        <w:rPr>
          <w:rFonts w:ascii="Verdana" w:hAnsi="Verdana"/>
          <w:color w:val="595959" w:themeColor="text1" w:themeTint="A6"/>
          <w:lang w:val="et-EE"/>
        </w:rPr>
      </w:pP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E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estis eripe</w:t>
      </w:r>
      <w:r w:rsidR="001C1784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d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agoogikas kvalifikatsiooni omandanud e</w:t>
      </w:r>
      <w:r w:rsidR="001C1784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r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ipedagoogid</w:t>
      </w:r>
      <w:r w:rsidR="00451B07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(</w:t>
      </w:r>
      <w:r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sh logopeedid</w:t>
      </w:r>
      <w:r w:rsidR="00451B07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)</w:t>
      </w:r>
      <w:r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,</w:t>
      </w:r>
      <w:r w:rsidR="00451B07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</w:t>
      </w:r>
      <w:r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kes töötavad </w:t>
      </w:r>
      <w:r w:rsidR="001C1784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vene emakeelega laste ja õpilastega</w:t>
      </w:r>
    </w:p>
    <w:p w:rsidR="000917F2" w:rsidRPr="001C1784" w:rsidRDefault="001C1784" w:rsidP="00451B07">
      <w:pPr>
        <w:pStyle w:val="Loendilik"/>
        <w:numPr>
          <w:ilvl w:val="0"/>
          <w:numId w:val="2"/>
        </w:numPr>
        <w:spacing w:after="0" w:line="240" w:lineRule="auto"/>
        <w:rPr>
          <w:rFonts w:ascii="Verdana" w:hAnsi="Verdana"/>
          <w:color w:val="595959" w:themeColor="text1" w:themeTint="A6"/>
          <w:lang w:val="et-EE"/>
        </w:rPr>
      </w:pP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E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rip</w:t>
      </w:r>
      <w:r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e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dagoogikas kõrgharidust omavad üliõpilased, kes soovivad töötada koolieelsetes lasteasutustes ja keskkoolides</w:t>
      </w:r>
      <w:r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vene emakeelega laste ja õpilaste logopeediks </w:t>
      </w:r>
    </w:p>
    <w:p w:rsidR="00320FA3" w:rsidRPr="001C1784" w:rsidRDefault="001C1784" w:rsidP="00451B07">
      <w:pPr>
        <w:pStyle w:val="Loendilik"/>
        <w:numPr>
          <w:ilvl w:val="0"/>
          <w:numId w:val="2"/>
        </w:numPr>
        <w:spacing w:after="0" w:line="240" w:lineRule="auto"/>
        <w:rPr>
          <w:rFonts w:ascii="Verdana" w:hAnsi="Verdana"/>
          <w:bCs/>
          <w:color w:val="595959" w:themeColor="text1" w:themeTint="A6"/>
          <w:lang w:val="et-EE"/>
        </w:rPr>
      </w:pP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L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aiem avalikkus</w:t>
      </w:r>
      <w:r w:rsidR="00451B07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br/>
      </w:r>
    </w:p>
    <w:p w:rsidR="00FD7397" w:rsidRPr="001C1784" w:rsidRDefault="00C51AE9" w:rsidP="000917F2">
      <w:pPr>
        <w:spacing w:before="240" w:after="0" w:line="360" w:lineRule="auto"/>
        <w:rPr>
          <w:rFonts w:ascii="Verdana" w:hAnsi="Verdana"/>
          <w:color w:val="1F497D" w:themeColor="text2"/>
          <w:sz w:val="28"/>
          <w:szCs w:val="28"/>
          <w:lang w:val="et-EE"/>
        </w:rPr>
      </w:pPr>
      <w:r w:rsidRPr="001C1784">
        <w:rPr>
          <w:rFonts w:ascii="Verdana" w:hAnsi="Verdana"/>
          <w:color w:val="1F497D" w:themeColor="text2"/>
          <w:sz w:val="28"/>
          <w:szCs w:val="28"/>
          <w:lang w:val="et-EE"/>
        </w:rPr>
        <w:t>Kestvus</w:t>
      </w:r>
      <w:r w:rsidR="00FD7397" w:rsidRPr="001C1784">
        <w:rPr>
          <w:rFonts w:ascii="Verdana" w:hAnsi="Verdana"/>
          <w:color w:val="1F497D" w:themeColor="text2"/>
          <w:sz w:val="28"/>
          <w:szCs w:val="28"/>
          <w:lang w:val="et-EE"/>
        </w:rPr>
        <w:t xml:space="preserve"> </w:t>
      </w:r>
    </w:p>
    <w:p w:rsidR="00FD7397" w:rsidRPr="001C1784" w:rsidRDefault="00FD7397" w:rsidP="000917F2">
      <w:pPr>
        <w:spacing w:after="0" w:line="360" w:lineRule="auto"/>
        <w:rPr>
          <w:rFonts w:ascii="Verdana" w:hAnsi="Verdana"/>
          <w:color w:val="595959" w:themeColor="text1" w:themeTint="A6"/>
          <w:lang w:val="et-EE"/>
        </w:rPr>
      </w:pPr>
      <w:r w:rsidRPr="001C1784">
        <w:rPr>
          <w:rFonts w:ascii="Verdana" w:hAnsi="Verdana"/>
          <w:b/>
          <w:color w:val="595959" w:themeColor="text1" w:themeTint="A6"/>
          <w:lang w:val="et-EE"/>
        </w:rPr>
        <w:t>24</w:t>
      </w:r>
      <w:r w:rsidRPr="001C1784">
        <w:rPr>
          <w:rFonts w:ascii="Verdana" w:hAnsi="Verdana"/>
          <w:color w:val="595959" w:themeColor="text1" w:themeTint="A6"/>
          <w:lang w:val="et-EE"/>
        </w:rPr>
        <w:t xml:space="preserve"> </w:t>
      </w:r>
      <w:r w:rsidR="00C51AE9" w:rsidRPr="001C1784">
        <w:rPr>
          <w:rFonts w:ascii="Verdana" w:hAnsi="Verdana"/>
          <w:color w:val="595959" w:themeColor="text1" w:themeTint="A6"/>
          <w:lang w:val="et-EE"/>
        </w:rPr>
        <w:t>kuud</w:t>
      </w:r>
    </w:p>
    <w:p w:rsidR="00320FA3" w:rsidRPr="001C1784" w:rsidRDefault="00320FA3" w:rsidP="002333D9">
      <w:pPr>
        <w:spacing w:after="0"/>
        <w:rPr>
          <w:rFonts w:ascii="Verdana" w:hAnsi="Verdana"/>
          <w:color w:val="595959" w:themeColor="text1" w:themeTint="A6"/>
          <w:lang w:val="et-EE"/>
        </w:rPr>
      </w:pPr>
    </w:p>
    <w:p w:rsidR="00FD7397" w:rsidRPr="001C1784" w:rsidRDefault="00C51AE9" w:rsidP="000917F2">
      <w:pPr>
        <w:rPr>
          <w:rFonts w:ascii="Verdana" w:hAnsi="Verdana"/>
          <w:color w:val="1F497D" w:themeColor="text2"/>
          <w:sz w:val="28"/>
          <w:szCs w:val="28"/>
          <w:lang w:val="et-EE"/>
        </w:rPr>
      </w:pPr>
      <w:r w:rsidRPr="001C1784">
        <w:rPr>
          <w:rFonts w:ascii="Verdana" w:hAnsi="Verdana"/>
          <w:color w:val="1F497D" w:themeColor="text2"/>
          <w:sz w:val="28"/>
          <w:szCs w:val="28"/>
          <w:lang w:val="et-EE"/>
        </w:rPr>
        <w:t>Eelarve</w:t>
      </w:r>
      <w:r w:rsidR="00FD7397" w:rsidRPr="001C1784">
        <w:rPr>
          <w:rFonts w:ascii="Verdana" w:hAnsi="Verdana"/>
          <w:color w:val="1F497D" w:themeColor="text2"/>
          <w:sz w:val="28"/>
          <w:szCs w:val="28"/>
          <w:lang w:val="et-EE"/>
        </w:rPr>
        <w:t xml:space="preserve"> </w:t>
      </w:r>
    </w:p>
    <w:p w:rsidR="00E12573" w:rsidRPr="001C1784" w:rsidRDefault="008F140A" w:rsidP="000917F2">
      <w:pPr>
        <w:spacing w:after="0" w:line="240" w:lineRule="auto"/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</w:pPr>
      <w:r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K</w:t>
      </w:r>
      <w:r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ogueelarve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:</w:t>
      </w:r>
      <w:r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 xml:space="preserve"> </w:t>
      </w:r>
      <w:r w:rsidR="000917F2"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1</w:t>
      </w:r>
      <w:r w:rsidR="00E12573"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 xml:space="preserve">97 </w:t>
      </w:r>
      <w:r w:rsidR="000917F2"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462</w:t>
      </w:r>
      <w:r w:rsidR="00E12573"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,</w:t>
      </w:r>
      <w:r w:rsidR="000917F2"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6</w:t>
      </w:r>
      <w:r w:rsidR="00E12573"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 xml:space="preserve">0 </w:t>
      </w:r>
      <w:r w:rsidR="00E12573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EUR</w:t>
      </w:r>
    </w:p>
    <w:p w:rsidR="00E12573" w:rsidRPr="001C1784" w:rsidRDefault="008F140A" w:rsidP="000917F2">
      <w:pPr>
        <w:spacing w:after="0" w:line="240" w:lineRule="auto"/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</w:pPr>
      <w:r w:rsidRPr="001C1784"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  <w:t>P</w:t>
      </w:r>
      <w:r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rogrammi kaasfinantseering: </w:t>
      </w:r>
      <w:r w:rsidR="000917F2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17</w:t>
      </w:r>
      <w:r w:rsidR="00E12573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7 </w:t>
      </w:r>
      <w:r w:rsidR="000917F2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716</w:t>
      </w:r>
      <w:r w:rsidR="000917F2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>,34</w:t>
      </w:r>
      <w:r w:rsidR="00E12573"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 EUR (90%)                                                                                   </w:t>
      </w: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P</w:t>
      </w:r>
      <w:r w:rsidRPr="001C1784">
        <w:rPr>
          <w:rFonts w:ascii="Verdana" w:eastAsia="Times New Roman" w:hAnsi="Verdana" w:cs="Arial"/>
          <w:color w:val="595959" w:themeColor="text1" w:themeTint="A6"/>
          <w:lang w:val="et-EE" w:eastAsia="ru-RU"/>
        </w:rPr>
        <w:t xml:space="preserve">rojektipartnerite kaasfinantseering: </w:t>
      </w:r>
      <w:r w:rsidR="000917F2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19 746</w:t>
      </w:r>
      <w:r w:rsidR="00E12573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,</w:t>
      </w:r>
      <w:r w:rsidR="000917F2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>26</w:t>
      </w:r>
      <w:r w:rsidR="00E12573" w:rsidRPr="001C1784">
        <w:rPr>
          <w:rFonts w:ascii="Verdana" w:eastAsia="Times New Roman" w:hAnsi="Verdana" w:cs="Arial"/>
          <w:bCs/>
          <w:color w:val="595959" w:themeColor="text1" w:themeTint="A6"/>
          <w:lang w:val="et-EE" w:eastAsia="ru-RU"/>
        </w:rPr>
        <w:t xml:space="preserve"> EUR (10%)</w:t>
      </w:r>
    </w:p>
    <w:p w:rsidR="00FD7397" w:rsidRPr="001C1784" w:rsidRDefault="00FD7397" w:rsidP="002333D9">
      <w:pPr>
        <w:spacing w:after="0"/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</w:pPr>
    </w:p>
    <w:p w:rsidR="00320FA3" w:rsidRPr="001C1784" w:rsidRDefault="00320FA3" w:rsidP="002333D9">
      <w:pPr>
        <w:spacing w:after="0"/>
        <w:rPr>
          <w:rFonts w:ascii="Verdana" w:eastAsia="Times New Roman" w:hAnsi="Verdana" w:cs="Arial"/>
          <w:b/>
          <w:bCs/>
          <w:color w:val="595959" w:themeColor="text1" w:themeTint="A6"/>
          <w:lang w:val="et-EE" w:eastAsia="ru-RU"/>
        </w:rPr>
      </w:pPr>
    </w:p>
    <w:p w:rsidR="00FD7397" w:rsidRPr="001C1784" w:rsidRDefault="00C51AE9" w:rsidP="000917F2">
      <w:pPr>
        <w:rPr>
          <w:rFonts w:ascii="Verdana" w:hAnsi="Verdana"/>
          <w:color w:val="1F497D" w:themeColor="text2"/>
          <w:sz w:val="28"/>
          <w:szCs w:val="28"/>
          <w:lang w:val="et-EE"/>
        </w:rPr>
      </w:pPr>
      <w:r w:rsidRPr="001C1784">
        <w:rPr>
          <w:rFonts w:ascii="Verdana" w:hAnsi="Verdana"/>
          <w:color w:val="1F497D" w:themeColor="text2"/>
          <w:sz w:val="28"/>
          <w:szCs w:val="28"/>
          <w:lang w:val="et-EE"/>
        </w:rPr>
        <w:t>Kontaktisik</w:t>
      </w:r>
    </w:p>
    <w:p w:rsidR="00FD7397" w:rsidRPr="001C1784" w:rsidRDefault="00C51AE9" w:rsidP="000917F2">
      <w:pPr>
        <w:spacing w:after="0" w:line="240" w:lineRule="auto"/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</w:pPr>
      <w:r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>Pr</w:t>
      </w:r>
      <w:r w:rsidR="008D2DEA" w:rsidRPr="001C1784">
        <w:rPr>
          <w:rFonts w:ascii="Verdana" w:eastAsia="Times New Roman" w:hAnsi="Verdana" w:cs="Arial"/>
          <w:b/>
          <w:color w:val="595959" w:themeColor="text1" w:themeTint="A6"/>
          <w:lang w:val="et-EE" w:eastAsia="ru-RU"/>
        </w:rPr>
        <w:t xml:space="preserve"> </w:t>
      </w:r>
      <w:r w:rsidR="008D2DEA" w:rsidRPr="001C1784">
        <w:rPr>
          <w:rFonts w:ascii="Verdana" w:hAnsi="Verdana" w:cs="Calibri"/>
          <w:b/>
          <w:color w:val="595959" w:themeColor="text1" w:themeTint="A6"/>
          <w:lang w:val="et-EE"/>
        </w:rPr>
        <w:t xml:space="preserve">Sandra Nuudi, </w:t>
      </w:r>
      <w:r w:rsidR="008D2DEA" w:rsidRPr="001C1784">
        <w:rPr>
          <w:rStyle w:val="apple-converted-space"/>
          <w:rFonts w:ascii="Calibri" w:hAnsi="Calibri" w:cs="Calibri"/>
          <w:color w:val="595959" w:themeColor="text1" w:themeTint="A6"/>
          <w:lang w:val="et-EE"/>
        </w:rPr>
        <w:t> </w:t>
      </w:r>
      <w:hyperlink r:id="rId14" w:tgtFrame="_blank" w:history="1">
        <w:r w:rsidR="008D2DEA" w:rsidRPr="001C1784">
          <w:rPr>
            <w:rStyle w:val="Hperlink"/>
            <w:rFonts w:ascii="Calibri" w:hAnsi="Calibri" w:cs="Calibri"/>
            <w:color w:val="002060"/>
            <w:lang w:val="et-EE"/>
          </w:rPr>
          <w:t>Sandra.Nuudi@meis.ee</w:t>
        </w:r>
      </w:hyperlink>
      <w:r w:rsidR="008D2DEA" w:rsidRPr="001C1784">
        <w:rPr>
          <w:rStyle w:val="apple-converted-space"/>
          <w:rFonts w:ascii="Calibri" w:hAnsi="Calibri" w:cs="Calibri"/>
          <w:color w:val="002060"/>
          <w:lang w:val="et-EE"/>
        </w:rPr>
        <w:t> </w:t>
      </w:r>
      <w:r w:rsidR="008D2DEA" w:rsidRPr="001C1784">
        <w:rPr>
          <w:rFonts w:ascii="Verdana" w:eastAsia="Times New Roman" w:hAnsi="Verdana" w:cs="Arial"/>
          <w:b/>
          <w:color w:val="002060"/>
          <w:lang w:val="et-EE" w:eastAsia="ru-RU"/>
        </w:rPr>
        <w:t xml:space="preserve"> </w:t>
      </w:r>
      <w:r w:rsidR="000917F2" w:rsidRPr="001C1784">
        <w:rPr>
          <w:rFonts w:ascii="Verdana" w:eastAsia="Times New Roman" w:hAnsi="Verdana" w:cs="Arial"/>
          <w:b/>
          <w:color w:val="002060"/>
          <w:lang w:val="et-EE" w:eastAsia="ru-RU"/>
        </w:rPr>
        <w:t xml:space="preserve"> </w:t>
      </w:r>
      <w:r w:rsidR="000917F2" w:rsidRPr="001C1784">
        <w:rPr>
          <w:rFonts w:ascii="Verdana" w:hAnsi="Verdana" w:cs="Calibri"/>
          <w:color w:val="595959" w:themeColor="text1" w:themeTint="A6"/>
          <w:lang w:val="et-EE"/>
        </w:rPr>
        <w:t xml:space="preserve">/ </w:t>
      </w:r>
      <w:r w:rsidR="0004325B">
        <w:rPr>
          <w:rFonts w:ascii="Verdana" w:hAnsi="Verdana" w:cs="Calibri"/>
          <w:color w:val="595959" w:themeColor="text1" w:themeTint="A6"/>
          <w:lang w:val="et-EE"/>
        </w:rPr>
        <w:t>telefon</w:t>
      </w:r>
      <w:r w:rsidR="000917F2" w:rsidRPr="001C1784">
        <w:rPr>
          <w:rFonts w:ascii="Verdana" w:hAnsi="Verdana" w:cs="Calibri"/>
          <w:color w:val="595959" w:themeColor="text1" w:themeTint="A6"/>
          <w:lang w:val="et-EE"/>
        </w:rPr>
        <w:t xml:space="preserve"> +372 6599 </w:t>
      </w:r>
      <w:r w:rsidR="00FA2B5E" w:rsidRPr="001C1784">
        <w:rPr>
          <w:rFonts w:ascii="Verdana" w:hAnsi="Verdana" w:cs="Calibri"/>
          <w:color w:val="595959" w:themeColor="text1" w:themeTint="A6"/>
          <w:lang w:val="et-EE"/>
        </w:rPr>
        <w:t>855</w:t>
      </w:r>
    </w:p>
    <w:p w:rsidR="00FD7397" w:rsidRPr="001C1784" w:rsidRDefault="00FD7397" w:rsidP="00A21ED6">
      <w:pPr>
        <w:rPr>
          <w:rFonts w:ascii="Verdana" w:hAnsi="Verdana"/>
          <w:color w:val="595959" w:themeColor="text1" w:themeTint="A6"/>
          <w:lang w:val="et-EE"/>
        </w:rPr>
      </w:pPr>
    </w:p>
    <w:sectPr w:rsidR="00FD7397" w:rsidRPr="001C1784" w:rsidSect="002E3D06">
      <w:pgSz w:w="11906" w:h="16838"/>
      <w:pgMar w:top="851" w:right="850" w:bottom="1134" w:left="851" w:header="708" w:footer="708" w:gutter="0"/>
      <w:pgBorders w:offsetFrom="page">
        <w:top w:val="certificateBanner" w:sz="31" w:space="24" w:color="4F81BD" w:themeColor="accent1"/>
        <w:left w:val="certificateBanner" w:sz="31" w:space="24" w:color="4F81BD" w:themeColor="accent1"/>
        <w:bottom w:val="certificateBanner" w:sz="31" w:space="24" w:color="4F81BD" w:themeColor="accent1"/>
        <w:right w:val="certificateBanner" w:sz="31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99" w:rsidRDefault="00EB3D99" w:rsidP="002E3D06">
      <w:pPr>
        <w:spacing w:after="0" w:line="240" w:lineRule="auto"/>
      </w:pPr>
      <w:r>
        <w:separator/>
      </w:r>
    </w:p>
  </w:endnote>
  <w:endnote w:type="continuationSeparator" w:id="0">
    <w:p w:rsidR="00EB3D99" w:rsidRDefault="00EB3D99" w:rsidP="002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99" w:rsidRDefault="00EB3D99" w:rsidP="002E3D06">
      <w:pPr>
        <w:spacing w:after="0" w:line="240" w:lineRule="auto"/>
      </w:pPr>
      <w:r>
        <w:separator/>
      </w:r>
    </w:p>
  </w:footnote>
  <w:footnote w:type="continuationSeparator" w:id="0">
    <w:p w:rsidR="00EB3D99" w:rsidRDefault="00EB3D99" w:rsidP="002E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C5F"/>
      </v:shape>
    </w:pict>
  </w:numPicBullet>
  <w:abstractNum w:abstractNumId="0">
    <w:nsid w:val="726E394A"/>
    <w:multiLevelType w:val="hybridMultilevel"/>
    <w:tmpl w:val="9FF612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E1A05"/>
    <w:multiLevelType w:val="hybridMultilevel"/>
    <w:tmpl w:val="EEE800A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8f5f8,#f3f9fb,#f0f7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2"/>
    <w:rsid w:val="0004325B"/>
    <w:rsid w:val="000917F2"/>
    <w:rsid w:val="00144DDA"/>
    <w:rsid w:val="0019435A"/>
    <w:rsid w:val="001A0087"/>
    <w:rsid w:val="001A66E9"/>
    <w:rsid w:val="001C0E6A"/>
    <w:rsid w:val="001C1784"/>
    <w:rsid w:val="002333D9"/>
    <w:rsid w:val="0024728F"/>
    <w:rsid w:val="00271B98"/>
    <w:rsid w:val="00294018"/>
    <w:rsid w:val="002B1B20"/>
    <w:rsid w:val="002E0382"/>
    <w:rsid w:val="002E3D06"/>
    <w:rsid w:val="00304806"/>
    <w:rsid w:val="00320FA3"/>
    <w:rsid w:val="003376C9"/>
    <w:rsid w:val="00374B52"/>
    <w:rsid w:val="003959B7"/>
    <w:rsid w:val="003D2E55"/>
    <w:rsid w:val="00451B07"/>
    <w:rsid w:val="0046637E"/>
    <w:rsid w:val="004745F7"/>
    <w:rsid w:val="005902D4"/>
    <w:rsid w:val="005D65E4"/>
    <w:rsid w:val="00660374"/>
    <w:rsid w:val="0066708D"/>
    <w:rsid w:val="00675B5D"/>
    <w:rsid w:val="006C0C4A"/>
    <w:rsid w:val="006E3795"/>
    <w:rsid w:val="007008BF"/>
    <w:rsid w:val="0070611A"/>
    <w:rsid w:val="00706C25"/>
    <w:rsid w:val="0077636A"/>
    <w:rsid w:val="00813961"/>
    <w:rsid w:val="008556DC"/>
    <w:rsid w:val="00874DAE"/>
    <w:rsid w:val="00887900"/>
    <w:rsid w:val="008D2DEA"/>
    <w:rsid w:val="008D7A8A"/>
    <w:rsid w:val="008F140A"/>
    <w:rsid w:val="00926E87"/>
    <w:rsid w:val="00952269"/>
    <w:rsid w:val="00962A84"/>
    <w:rsid w:val="00964DEF"/>
    <w:rsid w:val="00987416"/>
    <w:rsid w:val="00A03B65"/>
    <w:rsid w:val="00A21ED6"/>
    <w:rsid w:val="00A41CAE"/>
    <w:rsid w:val="00A76A9A"/>
    <w:rsid w:val="00A8773C"/>
    <w:rsid w:val="00AD6C02"/>
    <w:rsid w:val="00AF1C01"/>
    <w:rsid w:val="00AF2373"/>
    <w:rsid w:val="00AF2EBC"/>
    <w:rsid w:val="00B4126E"/>
    <w:rsid w:val="00B57482"/>
    <w:rsid w:val="00BB47A2"/>
    <w:rsid w:val="00BD130F"/>
    <w:rsid w:val="00C17B0A"/>
    <w:rsid w:val="00C51AE9"/>
    <w:rsid w:val="00CA148B"/>
    <w:rsid w:val="00CA22C3"/>
    <w:rsid w:val="00CC0DA6"/>
    <w:rsid w:val="00CD261E"/>
    <w:rsid w:val="00D1546C"/>
    <w:rsid w:val="00D64549"/>
    <w:rsid w:val="00E12573"/>
    <w:rsid w:val="00EB3D99"/>
    <w:rsid w:val="00EB50EC"/>
    <w:rsid w:val="00EC10CA"/>
    <w:rsid w:val="00F1100F"/>
    <w:rsid w:val="00F75BCF"/>
    <w:rsid w:val="00F77F5B"/>
    <w:rsid w:val="00F95A19"/>
    <w:rsid w:val="00FA2B5E"/>
    <w:rsid w:val="00FA6580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5f8,#f3f9fb,#f0f7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6637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E3D06"/>
  </w:style>
  <w:style w:type="paragraph" w:styleId="Jalus">
    <w:name w:val="footer"/>
    <w:basedOn w:val="Normaallaad"/>
    <w:link w:val="JalusMrk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E3D06"/>
  </w:style>
  <w:style w:type="character" w:styleId="Hperlink">
    <w:name w:val="Hyperlink"/>
    <w:basedOn w:val="Liguvaikefont"/>
    <w:uiPriority w:val="99"/>
    <w:unhideWhenUsed/>
    <w:rsid w:val="00A76A9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959B7"/>
    <w:rPr>
      <w:rFonts w:ascii="Tahoma" w:hAnsi="Tahoma" w:cs="Tahoma"/>
      <w:sz w:val="16"/>
      <w:szCs w:val="16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FA6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FA6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ariviide">
    <w:name w:val="annotation reference"/>
    <w:basedOn w:val="Liguvaikefont"/>
    <w:uiPriority w:val="99"/>
    <w:semiHidden/>
    <w:unhideWhenUsed/>
    <w:rsid w:val="00374B5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74B5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74B5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74B5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74B52"/>
    <w:rPr>
      <w:b/>
      <w:bCs/>
      <w:sz w:val="20"/>
      <w:szCs w:val="20"/>
    </w:rPr>
  </w:style>
  <w:style w:type="character" w:customStyle="1" w:styleId="apple-converted-space">
    <w:name w:val="apple-converted-space"/>
    <w:basedOn w:val="Liguvaikefont"/>
    <w:rsid w:val="008D2DEA"/>
  </w:style>
  <w:style w:type="paragraph" w:customStyle="1" w:styleId="Default">
    <w:name w:val="Default"/>
    <w:rsid w:val="00C17B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t-EE"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6637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E3D06"/>
  </w:style>
  <w:style w:type="paragraph" w:styleId="Jalus">
    <w:name w:val="footer"/>
    <w:basedOn w:val="Normaallaad"/>
    <w:link w:val="JalusMrk"/>
    <w:uiPriority w:val="99"/>
    <w:unhideWhenUsed/>
    <w:rsid w:val="002E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E3D06"/>
  </w:style>
  <w:style w:type="character" w:styleId="Hperlink">
    <w:name w:val="Hyperlink"/>
    <w:basedOn w:val="Liguvaikefont"/>
    <w:uiPriority w:val="99"/>
    <w:unhideWhenUsed/>
    <w:rsid w:val="00A76A9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959B7"/>
    <w:rPr>
      <w:rFonts w:ascii="Tahoma" w:hAnsi="Tahoma" w:cs="Tahoma"/>
      <w:sz w:val="16"/>
      <w:szCs w:val="16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FA6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FA6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ariviide">
    <w:name w:val="annotation reference"/>
    <w:basedOn w:val="Liguvaikefont"/>
    <w:uiPriority w:val="99"/>
    <w:semiHidden/>
    <w:unhideWhenUsed/>
    <w:rsid w:val="00374B5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74B5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74B5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74B5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74B52"/>
    <w:rPr>
      <w:b/>
      <w:bCs/>
      <w:sz w:val="20"/>
      <w:szCs w:val="20"/>
    </w:rPr>
  </w:style>
  <w:style w:type="character" w:customStyle="1" w:styleId="apple-converted-space">
    <w:name w:val="apple-converted-space"/>
    <w:basedOn w:val="Liguvaikefont"/>
    <w:rsid w:val="008D2DEA"/>
  </w:style>
  <w:style w:type="paragraph" w:customStyle="1" w:styleId="Default">
    <w:name w:val="Default"/>
    <w:rsid w:val="00C17B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t-EE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67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9999"/>
                <w:right w:val="none" w:sz="0" w:space="0" w:color="auto"/>
              </w:divBdr>
            </w:div>
            <w:div w:id="273442433">
              <w:marLeft w:val="1875"/>
              <w:marRight w:val="0"/>
              <w:marTop w:val="0"/>
              <w:marBottom w:val="30"/>
              <w:divBdr>
                <w:top w:val="single" w:sz="6" w:space="2" w:color="C1C1C1"/>
                <w:left w:val="single" w:sz="6" w:space="2" w:color="C1C1C1"/>
                <w:bottom w:val="single" w:sz="6" w:space="2" w:color="C1C1C1"/>
                <w:right w:val="single" w:sz="6" w:space="2" w:color="C1C1C1"/>
              </w:divBdr>
            </w:div>
          </w:divsChild>
        </w:div>
        <w:div w:id="233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pasts.vraa.gov.lv/owa/redir.aspx?C=3934cb8878b54dc69b9066bc975c2c5c&amp;URL=mailto%3aSandra.Nuudi%40meis.e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EEB3-D910-4F30-8EBB-9009D6B9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647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Ekaterina_MOS</dc:creator>
  <cp:lastModifiedBy>ArturV</cp:lastModifiedBy>
  <cp:revision>10</cp:revision>
  <cp:lastPrinted>2011-12-28T07:38:00Z</cp:lastPrinted>
  <dcterms:created xsi:type="dcterms:W3CDTF">2012-08-16T06:44:00Z</dcterms:created>
  <dcterms:modified xsi:type="dcterms:W3CDTF">2012-08-17T07:24:00Z</dcterms:modified>
</cp:coreProperties>
</file>